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F0BE7F" w14:textId="4E422B6E" w:rsidR="00C92476" w:rsidRPr="00F221DF" w:rsidRDefault="00C92476" w:rsidP="00F221DF">
      <w:pPr>
        <w:pBdr>
          <w:top w:val="single" w:sz="6" w:space="1" w:color="000000"/>
          <w:left w:val="single" w:sz="6" w:space="1" w:color="000000"/>
          <w:bottom w:val="single" w:sz="6" w:space="0" w:color="000000"/>
          <w:right w:val="single" w:sz="6" w:space="1" w:color="000000"/>
        </w:pBdr>
        <w:tabs>
          <w:tab w:val="center" w:pos="4932"/>
          <w:tab w:val="left" w:pos="8925"/>
        </w:tabs>
        <w:spacing w:line="276" w:lineRule="auto"/>
        <w:jc w:val="center"/>
        <w:rPr>
          <w:rFonts w:ascii="Arial" w:hAnsi="Arial" w:cs="Arial"/>
        </w:rPr>
      </w:pPr>
      <w:r w:rsidRPr="00F221DF">
        <w:rPr>
          <w:rFonts w:ascii="Arial" w:hAnsi="Arial" w:cs="Arial"/>
          <w:b/>
        </w:rPr>
        <w:t xml:space="preserve">PRIJAVNI OBRAZEC </w:t>
      </w:r>
      <w:r w:rsidR="00EE064D">
        <w:rPr>
          <w:rFonts w:ascii="Arial" w:hAnsi="Arial" w:cs="Arial"/>
          <w:b/>
        </w:rPr>
        <w:t>7</w:t>
      </w:r>
    </w:p>
    <w:p w14:paraId="29C8D326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0"/>
        </w:rPr>
      </w:pPr>
    </w:p>
    <w:p w14:paraId="18591773" w14:textId="3304D95C" w:rsidR="00C92476" w:rsidRPr="00F221DF" w:rsidRDefault="00C92476" w:rsidP="00F221DF">
      <w:pPr>
        <w:spacing w:line="276" w:lineRule="auto"/>
        <w:jc w:val="center"/>
        <w:rPr>
          <w:rFonts w:ascii="Arial" w:hAnsi="Arial" w:cs="Arial"/>
        </w:rPr>
      </w:pPr>
      <w:r w:rsidRPr="00F221DF">
        <w:rPr>
          <w:rFonts w:ascii="Arial" w:hAnsi="Arial" w:cs="Arial"/>
          <w:b/>
        </w:rPr>
        <w:t xml:space="preserve">ZA DODELITEV POMOČI ZA OHRANJANJE IN SPODBUJANJE RAZVOJA KMETIJSTVA IN PODEŽELJA V OBČINI IDRIJA V LETU </w:t>
      </w:r>
      <w:r w:rsidR="008E38C9">
        <w:rPr>
          <w:rFonts w:ascii="Arial" w:hAnsi="Arial" w:cs="Arial"/>
          <w:b/>
        </w:rPr>
        <w:t>202</w:t>
      </w:r>
      <w:r w:rsidR="00C47EE6">
        <w:rPr>
          <w:rFonts w:ascii="Arial" w:hAnsi="Arial" w:cs="Arial"/>
          <w:b/>
        </w:rPr>
        <w:t>6</w:t>
      </w:r>
      <w:r w:rsidRPr="00F221DF">
        <w:rPr>
          <w:rFonts w:ascii="Arial" w:hAnsi="Arial" w:cs="Arial"/>
          <w:b/>
        </w:rPr>
        <w:br/>
      </w:r>
    </w:p>
    <w:p w14:paraId="2CE5448F" w14:textId="77777777" w:rsidR="00C92476" w:rsidRPr="00F221DF" w:rsidRDefault="00C92476" w:rsidP="00F221DF">
      <w:pPr>
        <w:spacing w:line="276" w:lineRule="auto"/>
        <w:jc w:val="center"/>
        <w:rPr>
          <w:rFonts w:ascii="Arial" w:hAnsi="Arial" w:cs="Arial"/>
        </w:rPr>
      </w:pPr>
      <w:r w:rsidRPr="00F221DF">
        <w:rPr>
          <w:rFonts w:ascii="Arial" w:hAnsi="Arial" w:cs="Arial"/>
          <w:b/>
          <w:sz w:val="28"/>
          <w:szCs w:val="28"/>
        </w:rPr>
        <w:t>PODPORA DELOVANJU DRUŠTEV S PODROČJA KMETIJSTVA IN RAZVOJA PODEŽELJA</w:t>
      </w:r>
    </w:p>
    <w:p w14:paraId="7283FB1C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C456738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D95A789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08"/>
      </w:tblGrid>
      <w:tr w:rsidR="00C92476" w:rsidRPr="00F221DF" w14:paraId="3941FC2F" w14:textId="77777777">
        <w:tc>
          <w:tcPr>
            <w:tcW w:w="10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0498" w14:textId="77777777" w:rsidR="00C92476" w:rsidRPr="00F221DF" w:rsidRDefault="00C92476" w:rsidP="00F221DF">
            <w:pPr>
              <w:pStyle w:val="Naslov1"/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</w:rPr>
              <w:t xml:space="preserve">1. PODATKI O VLAGATELJU </w:t>
            </w:r>
          </w:p>
        </w:tc>
      </w:tr>
    </w:tbl>
    <w:p w14:paraId="33745D0F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222D4F4" w14:textId="77777777" w:rsidR="00C92476" w:rsidRPr="00F221DF" w:rsidRDefault="00C92476" w:rsidP="00F221DF">
      <w:pPr>
        <w:pStyle w:val="Naslov5"/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Cs/>
          <w:sz w:val="20"/>
          <w:szCs w:val="20"/>
        </w:rPr>
        <w:t>(podatke vpišite oz. ustrezno obkrožite)</w:t>
      </w:r>
    </w:p>
    <w:tbl>
      <w:tblPr>
        <w:tblW w:w="100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6"/>
        <w:gridCol w:w="360"/>
        <w:gridCol w:w="93"/>
        <w:gridCol w:w="64"/>
        <w:gridCol w:w="204"/>
        <w:gridCol w:w="185"/>
        <w:gridCol w:w="129"/>
        <w:gridCol w:w="46"/>
        <w:gridCol w:w="278"/>
        <w:gridCol w:w="83"/>
        <w:gridCol w:w="111"/>
        <w:gridCol w:w="249"/>
        <w:gridCol w:w="10"/>
        <w:gridCol w:w="258"/>
        <w:gridCol w:w="93"/>
        <w:gridCol w:w="102"/>
        <w:gridCol w:w="258"/>
        <w:gridCol w:w="65"/>
        <w:gridCol w:w="130"/>
        <w:gridCol w:w="166"/>
        <w:gridCol w:w="222"/>
        <w:gridCol w:w="65"/>
        <w:gridCol w:w="74"/>
        <w:gridCol w:w="360"/>
        <w:gridCol w:w="19"/>
        <w:gridCol w:w="342"/>
        <w:gridCol w:w="360"/>
        <w:gridCol w:w="361"/>
        <w:gridCol w:w="360"/>
        <w:gridCol w:w="361"/>
        <w:gridCol w:w="361"/>
        <w:gridCol w:w="1527"/>
      </w:tblGrid>
      <w:tr w:rsidR="00C92476" w:rsidRPr="00F221DF" w14:paraId="3A451395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05993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Naziv društva ali združenja:</w:t>
            </w:r>
          </w:p>
        </w:tc>
        <w:tc>
          <w:tcPr>
            <w:tcW w:w="729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3A6F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93B2F5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92476" w:rsidRPr="00F221DF" w14:paraId="034D6BB1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05E9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Ime in priimek odgovorne</w:t>
            </w:r>
          </w:p>
          <w:p w14:paraId="19A879C3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osebe:</w:t>
            </w:r>
          </w:p>
        </w:tc>
        <w:tc>
          <w:tcPr>
            <w:tcW w:w="729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F791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92476" w:rsidRPr="00F221DF" w14:paraId="51F3B75E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91C13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 xml:space="preserve">Število članov društva ali združenja </w:t>
            </w:r>
            <w:r w:rsidRPr="00F221DF">
              <w:rPr>
                <w:rFonts w:ascii="Arial" w:hAnsi="Arial" w:cs="Arial"/>
                <w:i/>
                <w:sz w:val="20"/>
                <w:szCs w:val="20"/>
              </w:rPr>
              <w:t>(obkrožite)</w:t>
            </w:r>
            <w:r w:rsidRPr="00F221D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29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D646" w14:textId="77777777" w:rsidR="00C92476" w:rsidRPr="00C47EE6" w:rsidRDefault="00C92476" w:rsidP="00F221DF">
            <w:pPr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C47EE6">
              <w:rPr>
                <w:rFonts w:ascii="Arial" w:hAnsi="Arial" w:cs="Arial"/>
                <w:sz w:val="20"/>
                <w:szCs w:val="20"/>
              </w:rPr>
              <w:t>do vključno 10 članov</w:t>
            </w:r>
          </w:p>
          <w:p w14:paraId="4CF73650" w14:textId="77777777" w:rsidR="00C92476" w:rsidRPr="00C47EE6" w:rsidRDefault="00C92476" w:rsidP="00F221DF">
            <w:pPr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C47EE6">
              <w:rPr>
                <w:rFonts w:ascii="Arial" w:hAnsi="Arial" w:cs="Arial"/>
                <w:sz w:val="20"/>
                <w:szCs w:val="20"/>
              </w:rPr>
              <w:t>od 11 do 20 članov</w:t>
            </w:r>
          </w:p>
          <w:p w14:paraId="42EB70B5" w14:textId="77777777" w:rsidR="00C92476" w:rsidRPr="00C47EE6" w:rsidRDefault="00C92476" w:rsidP="00F221DF">
            <w:pPr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C47EE6">
              <w:rPr>
                <w:rFonts w:ascii="Arial" w:hAnsi="Arial" w:cs="Arial"/>
                <w:sz w:val="20"/>
                <w:szCs w:val="20"/>
              </w:rPr>
              <w:t>od 21 do 50 članov</w:t>
            </w:r>
          </w:p>
          <w:p w14:paraId="5D4F9AD5" w14:textId="77777777" w:rsidR="00C92476" w:rsidRPr="00F221DF" w:rsidRDefault="00C92476" w:rsidP="00F221DF">
            <w:pPr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C47EE6">
              <w:rPr>
                <w:rFonts w:ascii="Arial" w:hAnsi="Arial" w:cs="Arial"/>
                <w:sz w:val="20"/>
                <w:szCs w:val="20"/>
              </w:rPr>
              <w:t>več kot 50 članov</w:t>
            </w:r>
          </w:p>
        </w:tc>
      </w:tr>
      <w:tr w:rsidR="00C92476" w:rsidRPr="00F221DF" w14:paraId="076639AB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E70C3" w14:textId="77777777" w:rsidR="00C92476" w:rsidRPr="00F221DF" w:rsidRDefault="00C92476" w:rsidP="00F221DF">
            <w:pPr>
              <w:pStyle w:val="Glav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Naslov/sedež:</w:t>
            </w:r>
          </w:p>
        </w:tc>
        <w:tc>
          <w:tcPr>
            <w:tcW w:w="729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93A0" w14:textId="77777777" w:rsidR="00C92476" w:rsidRPr="00F221DF" w:rsidRDefault="00C92476" w:rsidP="00F221DF">
            <w:pPr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Ulica/hišna št.:</w:t>
            </w:r>
          </w:p>
          <w:p w14:paraId="00D4301B" w14:textId="77777777" w:rsidR="00C92476" w:rsidRPr="00F221DF" w:rsidRDefault="00C92476" w:rsidP="00F221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7461A27" w14:textId="77777777" w:rsidR="00C92476" w:rsidRPr="00F221DF" w:rsidRDefault="00C92476" w:rsidP="00F221DF">
            <w:pPr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Poštna št./kraj:</w:t>
            </w:r>
          </w:p>
        </w:tc>
      </w:tr>
      <w:tr w:rsidR="00C92476" w:rsidRPr="00F221DF" w14:paraId="68A672F0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EF87C" w14:textId="77777777" w:rsidR="00C92476" w:rsidRPr="00F221DF" w:rsidRDefault="00C92476" w:rsidP="00F221DF">
            <w:pPr>
              <w:pStyle w:val="Glav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Tel</w:t>
            </w:r>
            <w:r w:rsidR="00E703C0" w:rsidRPr="00F221DF">
              <w:rPr>
                <w:rFonts w:ascii="Arial" w:hAnsi="Arial" w:cs="Arial"/>
                <w:sz w:val="20"/>
                <w:szCs w:val="20"/>
              </w:rPr>
              <w:t>efon:</w:t>
            </w:r>
          </w:p>
        </w:tc>
        <w:tc>
          <w:tcPr>
            <w:tcW w:w="729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A30E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E2F5396" w14:textId="77777777" w:rsidR="00C92476" w:rsidRPr="00F221DF" w:rsidRDefault="00C92476" w:rsidP="00F221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476" w:rsidRPr="00F221DF" w14:paraId="329FF8C4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4C09" w14:textId="77777777" w:rsidR="00C92476" w:rsidRPr="00F221DF" w:rsidRDefault="00C92476" w:rsidP="00F221DF">
            <w:pPr>
              <w:pStyle w:val="Glav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E</w:t>
            </w:r>
            <w:r w:rsidR="00E703C0" w:rsidRPr="00F221DF">
              <w:rPr>
                <w:rFonts w:ascii="Arial" w:hAnsi="Arial" w:cs="Arial"/>
                <w:sz w:val="20"/>
                <w:szCs w:val="20"/>
              </w:rPr>
              <w:t>lektronska</w:t>
            </w:r>
            <w:r w:rsidRPr="00F221DF">
              <w:rPr>
                <w:rFonts w:ascii="Arial" w:hAnsi="Arial" w:cs="Arial"/>
                <w:sz w:val="20"/>
                <w:szCs w:val="20"/>
              </w:rPr>
              <w:t xml:space="preserve"> pošta: </w:t>
            </w:r>
          </w:p>
        </w:tc>
        <w:tc>
          <w:tcPr>
            <w:tcW w:w="729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CFDB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73F58D" w14:textId="77777777" w:rsidR="00C92476" w:rsidRPr="00F221DF" w:rsidRDefault="00C92476" w:rsidP="00F221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476" w:rsidRPr="00F221DF" w14:paraId="639210A0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7492D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1240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4BDEFE" w14:textId="77777777" w:rsidR="00C92476" w:rsidRPr="00F221DF" w:rsidRDefault="00C92476" w:rsidP="00F221D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8386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8FEF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9F04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121B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4B62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C392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9121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77B4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476" w:rsidRPr="00F221DF" w14:paraId="03DDBD1C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4BAF7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Matična številka (pravna</w:t>
            </w:r>
          </w:p>
          <w:p w14:paraId="65D584B3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oseba):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A151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758B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F3C85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B13A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8E21A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C5BB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58F2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16BA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476" w:rsidRPr="00F221DF" w14:paraId="6E851A55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C7EFC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 xml:space="preserve">Davčni zavezanec </w:t>
            </w:r>
            <w:r w:rsidRPr="00F221DF">
              <w:rPr>
                <w:rFonts w:ascii="Arial" w:hAnsi="Arial" w:cs="Arial"/>
                <w:i/>
                <w:sz w:val="18"/>
                <w:szCs w:val="18"/>
              </w:rPr>
              <w:t>(obkrožite)</w:t>
            </w:r>
            <w:r w:rsidRPr="00F221D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908302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EA823" w14:textId="77777777" w:rsidR="00C92476" w:rsidRPr="00F221DF" w:rsidRDefault="00C92476" w:rsidP="00F221DF">
            <w:pPr>
              <w:pStyle w:val="Naslov5"/>
              <w:spacing w:line="276" w:lineRule="auto"/>
              <w:jc w:val="center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</w:p>
        </w:tc>
      </w:tr>
      <w:tr w:rsidR="00E703C0" w:rsidRPr="00F221DF" w14:paraId="22B6AC9E" w14:textId="77777777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23FF" w14:textId="77777777" w:rsidR="00E703C0" w:rsidRPr="00F221DF" w:rsidRDefault="00E703C0" w:rsidP="00F221DF">
            <w:pPr>
              <w:pStyle w:val="Glav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Številka računa: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34819D84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B84AD6A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5BFDB1E5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2E9E77BB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641D19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6BBD0B97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4E7292F2" w14:textId="77777777" w:rsidR="00E703C0" w:rsidRPr="00F221DF" w:rsidRDefault="00E703C0" w:rsidP="00F221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1C7C27C1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0DE8C9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4AA84069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33BBCA5F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464F6A44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AC7EAE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4784BA18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14:paraId="49E3FF50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C67CAC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</w:tcPr>
          <w:p w14:paraId="3BA9BFCE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</w:tcPr>
          <w:p w14:paraId="7A301C32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03C0" w:rsidRPr="00F221DF" w14:paraId="0AE6C4B7" w14:textId="77777777" w:rsidTr="00E703C0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E604" w14:textId="77777777" w:rsidR="00E703C0" w:rsidRPr="00F221DF" w:rsidRDefault="00E703C0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Banka, pri kateri je odprt</w:t>
            </w:r>
          </w:p>
          <w:p w14:paraId="516CFF45" w14:textId="77777777" w:rsidR="00E703C0" w:rsidRPr="00F221DF" w:rsidRDefault="00E703C0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račun:</w:t>
            </w:r>
          </w:p>
        </w:tc>
        <w:tc>
          <w:tcPr>
            <w:tcW w:w="7296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CF69" w14:textId="77777777" w:rsidR="00E703C0" w:rsidRPr="00F221DF" w:rsidRDefault="00E703C0" w:rsidP="00F221D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156497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19C0D2F8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0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2220"/>
      </w:tblGrid>
      <w:tr w:rsidR="00C47EE6" w14:paraId="0A14D8E1" w14:textId="77777777" w:rsidTr="00BE235A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E573F69" w14:textId="77777777" w:rsidR="00C47EE6" w:rsidRDefault="00C47EE6" w:rsidP="00BE235A">
            <w:pPr>
              <w:jc w:val="left"/>
            </w:pPr>
            <w:bookmarkStart w:id="0" w:name="_Hlk220930316"/>
            <w:r w:rsidRPr="00197D33">
              <w:rPr>
                <w:rFonts w:ascii="Arial" w:hAnsi="Arial" w:cs="Arial"/>
                <w:sz w:val="20"/>
                <w:szCs w:val="20"/>
              </w:rPr>
              <w:t>Prijavitelj soglaša, da se vsa obvestila, pozivi, odločitve in druga pisanja v zvezi s tem razpisom vročajo in pošiljajo po elektronski pošti na e-naslov, naveden v prijavi, ter da se šteje, da so bila vročena z dnem odpreme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7D33">
              <w:rPr>
                <w:rFonts w:ascii="Arial" w:hAnsi="Arial" w:cs="Arial"/>
                <w:sz w:val="20"/>
                <w:szCs w:val="20"/>
              </w:rPr>
              <w:t>(</w:t>
            </w:r>
            <w:r w:rsidRPr="00197D33">
              <w:rPr>
                <w:rFonts w:ascii="Arial" w:hAnsi="Arial" w:cs="Arial"/>
                <w:i/>
                <w:sz w:val="18"/>
                <w:szCs w:val="18"/>
              </w:rPr>
              <w:t>obkrožite)</w:t>
            </w:r>
            <w:r w:rsidRPr="00197D3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428A710" w14:textId="77777777" w:rsidR="00C47EE6" w:rsidRDefault="00C47EE6" w:rsidP="00BE235A">
            <w:pPr>
              <w:pStyle w:val="Naslov5"/>
              <w:snapToGrid w:val="0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</w:p>
          <w:p w14:paraId="569DFDD5" w14:textId="77777777" w:rsidR="00C47EE6" w:rsidRDefault="00C47EE6" w:rsidP="00BE235A">
            <w:pPr>
              <w:pStyle w:val="Naslov5"/>
              <w:jc w:val="center"/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NE</w:t>
            </w:r>
          </w:p>
          <w:p w14:paraId="061FB950" w14:textId="77777777" w:rsidR="00C47EE6" w:rsidRDefault="00C47EE6" w:rsidP="00BE235A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</w:tr>
      <w:bookmarkEnd w:id="0"/>
    </w:tbl>
    <w:p w14:paraId="156A2CF8" w14:textId="77777777" w:rsidR="003C04AF" w:rsidRPr="00F221DF" w:rsidRDefault="003C04AF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bCs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13"/>
      </w:tblGrid>
      <w:tr w:rsidR="00C92476" w:rsidRPr="00F221DF" w14:paraId="692030A2" w14:textId="77777777">
        <w:trPr>
          <w:trHeight w:val="471"/>
        </w:trPr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BD467" w14:textId="77777777" w:rsidR="00C92476" w:rsidRPr="00F221DF" w:rsidRDefault="00C92476" w:rsidP="00F221DF">
            <w:pPr>
              <w:pStyle w:val="Naslov1"/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</w:rPr>
              <w:lastRenderedPageBreak/>
              <w:t>2. OSNOVNI PODATKI O PODPORI IN UPRAVIČENI STROŠKI</w:t>
            </w:r>
          </w:p>
        </w:tc>
      </w:tr>
    </w:tbl>
    <w:p w14:paraId="12F6A00E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1A66ED77" w14:textId="77777777" w:rsidR="00C92476" w:rsidRPr="00F221DF" w:rsidRDefault="00C92476" w:rsidP="00F221DF">
      <w:pPr>
        <w:pStyle w:val="Glava"/>
        <w:spacing w:after="120" w:line="276" w:lineRule="auto"/>
        <w:rPr>
          <w:rFonts w:ascii="Arial" w:hAnsi="Arial" w:cs="Arial"/>
          <w:sz w:val="28"/>
          <w:szCs w:val="28"/>
        </w:rPr>
      </w:pPr>
      <w:r w:rsidRPr="00F221DF">
        <w:rPr>
          <w:rFonts w:ascii="Arial" w:hAnsi="Arial" w:cs="Arial"/>
          <w:b/>
          <w:sz w:val="22"/>
          <w:szCs w:val="22"/>
        </w:rPr>
        <w:t>A. Vrsta podpore in upravičeni stroški (ustrezno označite):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13"/>
      </w:tblGrid>
      <w:tr w:rsidR="00C92476" w:rsidRPr="00F221DF" w14:paraId="11504317" w14:textId="77777777">
        <w:trPr>
          <w:trHeight w:val="276"/>
        </w:trPr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A06E" w14:textId="77777777" w:rsidR="003C04AF" w:rsidRPr="00F221DF" w:rsidRDefault="003C04AF" w:rsidP="00F221DF">
            <w:pPr>
              <w:numPr>
                <w:ilvl w:val="0"/>
                <w:numId w:val="12"/>
              </w:numPr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stroški povezani s predstavitvijo oziroma promocijo dejavnosti društva, kot so: predavanja, tečaji, krožki, strokovne ekskurzije, seminarji, udeležbe na posvetih, okrogle mize, ki so namenjeni širši javnosti;</w:t>
            </w:r>
          </w:p>
          <w:p w14:paraId="080790A1" w14:textId="77777777" w:rsidR="003C04AF" w:rsidRPr="00F221DF" w:rsidRDefault="003C04AF" w:rsidP="00F221DF">
            <w:pPr>
              <w:numPr>
                <w:ilvl w:val="0"/>
                <w:numId w:val="12"/>
              </w:numPr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stroški povezani z organizacijo in izvedbo različnih aktivnosti društev oziroma združenj, ki prispevajo k prepoznavnosti občine, kot so: priprava gradiv, zloženk, organizacija samostojnih prireditev;</w:t>
            </w:r>
          </w:p>
          <w:p w14:paraId="25441CEC" w14:textId="77777777" w:rsidR="003C04AF" w:rsidRPr="00F221DF" w:rsidRDefault="003C04AF" w:rsidP="00F221DF">
            <w:pPr>
              <w:numPr>
                <w:ilvl w:val="0"/>
                <w:numId w:val="12"/>
              </w:numPr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stroški povezani z organizacijo in izvedbo različnih aktivnosti, ki izhajajo iz ohranjanja kulturne in tehnične dediščine kmetijstva in podeželja: prikazi tradicionalnih domačih obrti in običajev, prikazi tehnične dediščine, razstave, tekmovanja;</w:t>
            </w:r>
          </w:p>
          <w:p w14:paraId="4116588F" w14:textId="77777777" w:rsidR="00C92476" w:rsidRPr="00F221DF" w:rsidRDefault="003C04AF" w:rsidP="00F221DF">
            <w:pPr>
              <w:numPr>
                <w:ilvl w:val="0"/>
                <w:numId w:val="12"/>
              </w:numPr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stroški povezani s sodelovanjem in predstavitvijo društev na prireditvah lokalnega, regionalnega, državnega in mednarodnega pomena ter na prireditvah drugih društev oziroma združenj</w:t>
            </w:r>
          </w:p>
        </w:tc>
      </w:tr>
    </w:tbl>
    <w:p w14:paraId="4F2A745D" w14:textId="77777777" w:rsidR="00C92476" w:rsidRPr="00F221DF" w:rsidRDefault="00C92476" w:rsidP="00F221DF">
      <w:pPr>
        <w:autoSpaceDE w:val="0"/>
        <w:spacing w:line="276" w:lineRule="auto"/>
        <w:jc w:val="left"/>
        <w:rPr>
          <w:rFonts w:ascii="Arial" w:hAnsi="Arial" w:cs="Arial"/>
          <w:b/>
          <w:bCs/>
          <w:sz w:val="19"/>
          <w:szCs w:val="19"/>
        </w:rPr>
      </w:pPr>
    </w:p>
    <w:p w14:paraId="2ABEF7AB" w14:textId="77777777" w:rsidR="00C92476" w:rsidRPr="00F221DF" w:rsidRDefault="00C92476" w:rsidP="00F221DF">
      <w:pPr>
        <w:autoSpaceDE w:val="0"/>
        <w:spacing w:line="276" w:lineRule="auto"/>
        <w:jc w:val="left"/>
        <w:rPr>
          <w:rFonts w:ascii="Arial" w:hAnsi="Arial" w:cs="Arial"/>
          <w:b/>
          <w:bCs/>
          <w:sz w:val="19"/>
          <w:szCs w:val="19"/>
        </w:rPr>
      </w:pPr>
    </w:p>
    <w:p w14:paraId="7B301377" w14:textId="77777777" w:rsidR="00C92476" w:rsidRPr="00F221DF" w:rsidRDefault="00C92476" w:rsidP="00F221DF">
      <w:pPr>
        <w:pStyle w:val="Glava"/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F221DF">
        <w:rPr>
          <w:rFonts w:ascii="Arial" w:hAnsi="Arial" w:cs="Arial"/>
          <w:b/>
          <w:sz w:val="22"/>
          <w:szCs w:val="22"/>
        </w:rPr>
        <w:t xml:space="preserve">B. Upravičenci: </w:t>
      </w:r>
    </w:p>
    <w:p w14:paraId="7E67ACD8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jc w:val="both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 xml:space="preserve">Registrirana </w:t>
      </w:r>
      <w:r w:rsidR="003C04AF" w:rsidRPr="00F221DF">
        <w:rPr>
          <w:rFonts w:ascii="Arial" w:hAnsi="Arial" w:cs="Arial"/>
          <w:sz w:val="20"/>
          <w:szCs w:val="20"/>
        </w:rPr>
        <w:t>društva in združenja, ki so registrirana po zakonu o društvih in je njihova glavna dejavnost kmetijstvo (odločba o vpisu v register) in imajo urejeno evidenco o članstvu ter delujejo na območju občine oziroma združujejo člane iz občine</w:t>
      </w:r>
      <w:r w:rsidRPr="00F221DF">
        <w:rPr>
          <w:rFonts w:ascii="Arial" w:hAnsi="Arial" w:cs="Arial"/>
          <w:sz w:val="20"/>
          <w:szCs w:val="20"/>
        </w:rPr>
        <w:t>.</w:t>
      </w:r>
    </w:p>
    <w:p w14:paraId="6A5EDAF8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40349B7" w14:textId="77777777" w:rsidR="00C92476" w:rsidRPr="00F221DF" w:rsidRDefault="00C92476" w:rsidP="00F221DF">
      <w:pPr>
        <w:pStyle w:val="Glava"/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F221DF">
        <w:rPr>
          <w:rFonts w:ascii="Arial" w:hAnsi="Arial" w:cs="Arial"/>
          <w:b/>
          <w:sz w:val="22"/>
          <w:szCs w:val="22"/>
        </w:rPr>
        <w:t>C. Promocija, sodelovanje, stalnost:</w:t>
      </w:r>
    </w:p>
    <w:p w14:paraId="1D2FC15B" w14:textId="77777777" w:rsidR="00C92476" w:rsidRPr="00F221DF" w:rsidRDefault="00C92476" w:rsidP="00F221DF">
      <w:pPr>
        <w:pStyle w:val="Glava"/>
        <w:numPr>
          <w:ilvl w:val="0"/>
          <w:numId w:val="10"/>
        </w:numPr>
        <w:tabs>
          <w:tab w:val="clear" w:pos="4536"/>
          <w:tab w:val="clear" w:pos="9072"/>
        </w:tabs>
        <w:spacing w:after="240" w:line="276" w:lineRule="auto"/>
        <w:ind w:left="426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Navedite, če in kako prireditve oz. projekti, ki jih izvajate, prispevajo k promociji oz. prepoznavnosti občine Idrija</w:t>
      </w:r>
      <w:r w:rsidR="003C04AF" w:rsidRPr="00F221DF">
        <w:rPr>
          <w:rFonts w:ascii="Arial" w:hAnsi="Arial" w:cs="Arial"/>
          <w:sz w:val="20"/>
          <w:szCs w:val="20"/>
        </w:rPr>
        <w:t>:</w:t>
      </w:r>
    </w:p>
    <w:p w14:paraId="4C198BA9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0B0FB6CD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74E4993B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00D76692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6286A583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2886E74" w14:textId="77777777" w:rsidR="003C04AF" w:rsidRPr="00F221DF" w:rsidRDefault="00C92476" w:rsidP="00F221DF">
      <w:pPr>
        <w:pStyle w:val="Glava"/>
        <w:numPr>
          <w:ilvl w:val="0"/>
          <w:numId w:val="10"/>
        </w:numPr>
        <w:tabs>
          <w:tab w:val="clear" w:pos="4536"/>
          <w:tab w:val="clear" w:pos="9072"/>
        </w:tabs>
        <w:spacing w:after="240" w:line="276" w:lineRule="auto"/>
        <w:ind w:left="426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 xml:space="preserve">Navedite, če sodelujete na prireditvah lokalnega, regionalnega državnega ali mednarodnega pomena in na katerih ter če sodelujete z drugimi nevladnimi organizacijami v občini Idrija:  </w:t>
      </w:r>
    </w:p>
    <w:p w14:paraId="2702319B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1A35DC81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1F59087F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35A7BC7D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7EF6E4C4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0B33FD8" w14:textId="77777777" w:rsidR="00C92476" w:rsidRPr="00F221DF" w:rsidRDefault="00C92476" w:rsidP="00F221DF">
      <w:pPr>
        <w:pStyle w:val="Glava"/>
        <w:numPr>
          <w:ilvl w:val="0"/>
          <w:numId w:val="10"/>
        </w:numPr>
        <w:tabs>
          <w:tab w:val="clear" w:pos="4536"/>
          <w:tab w:val="clear" w:pos="9072"/>
          <w:tab w:val="left" w:pos="426"/>
        </w:tabs>
        <w:spacing w:after="240" w:line="276" w:lineRule="auto"/>
        <w:ind w:left="426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 xml:space="preserve">Navedite, kako pogosto oz. kolikokrat ste že izvedli prireditev oz. projekt (od katerega leta dalje):  </w:t>
      </w:r>
    </w:p>
    <w:p w14:paraId="57A5190F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73BF3B3F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0A50E82F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5CE81622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4EA605FF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240D3D7" w14:textId="77777777" w:rsidR="00C92476" w:rsidRPr="00F221DF" w:rsidRDefault="00C92476" w:rsidP="00F221DF">
      <w:pPr>
        <w:pStyle w:val="Glava"/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F221DF">
        <w:rPr>
          <w:rFonts w:ascii="Arial" w:hAnsi="Arial" w:cs="Arial"/>
          <w:b/>
          <w:sz w:val="22"/>
          <w:szCs w:val="22"/>
        </w:rPr>
        <w:t>D. Finančni podatki o naložbi</w:t>
      </w:r>
    </w:p>
    <w:p w14:paraId="1C0BAE88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7335F91" w14:textId="77777777" w:rsidR="00C92476" w:rsidRPr="00F221DF" w:rsidRDefault="00C92476" w:rsidP="00F221DF">
      <w:pPr>
        <w:pStyle w:val="Glava"/>
        <w:tabs>
          <w:tab w:val="left" w:pos="708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sz w:val="20"/>
          <w:szCs w:val="20"/>
        </w:rPr>
        <w:t xml:space="preserve">a) Finančna konstrukcija </w:t>
      </w:r>
    </w:p>
    <w:p w14:paraId="58E5EE14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26"/>
        <w:gridCol w:w="3335"/>
        <w:gridCol w:w="3335"/>
      </w:tblGrid>
      <w:tr w:rsidR="00C92476" w:rsidRPr="00F221DF" w14:paraId="08B2627D" w14:textId="77777777" w:rsidTr="003C04AF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5C25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/>
                <w:sz w:val="20"/>
                <w:szCs w:val="20"/>
              </w:rPr>
              <w:t>VIRI FINANCIRANJA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AB9FA" w14:textId="77777777" w:rsidR="00C92476" w:rsidRPr="00F221DF" w:rsidRDefault="00C92476" w:rsidP="00F221DF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/>
                <w:sz w:val="20"/>
                <w:szCs w:val="20"/>
              </w:rPr>
              <w:t>VIŠINA V EUR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D910C" w14:textId="77777777" w:rsidR="00C92476" w:rsidRPr="00F221DF" w:rsidRDefault="00C92476" w:rsidP="00F221DF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/>
                <w:sz w:val="20"/>
                <w:szCs w:val="20"/>
              </w:rPr>
              <w:t>% DELEŽ</w:t>
            </w:r>
          </w:p>
        </w:tc>
      </w:tr>
      <w:tr w:rsidR="00C92476" w:rsidRPr="00F221DF" w14:paraId="096F5F9D" w14:textId="77777777" w:rsidTr="003C04AF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902D1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/>
                <w:sz w:val="20"/>
                <w:szCs w:val="20"/>
              </w:rPr>
              <w:t>Posojilo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DE89D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9CF5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476" w:rsidRPr="00F221DF" w14:paraId="60263E41" w14:textId="77777777" w:rsidTr="003C04AF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3C023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/>
                <w:sz w:val="20"/>
                <w:szCs w:val="20"/>
              </w:rPr>
              <w:t>Lastna sredstva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EB7BC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B89E7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476" w:rsidRPr="00F221DF" w14:paraId="2FCECA76" w14:textId="77777777" w:rsidTr="003C04AF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2D90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/>
                <w:sz w:val="20"/>
                <w:szCs w:val="20"/>
              </w:rPr>
              <w:t>Drugi viri RS (navedite)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3C102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03F73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476" w:rsidRPr="00F221DF" w14:paraId="2E0E9E64" w14:textId="77777777" w:rsidTr="003C04AF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9E6BD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/>
                <w:sz w:val="20"/>
                <w:szCs w:val="20"/>
              </w:rPr>
              <w:lastRenderedPageBreak/>
              <w:t>Drugo (vpišite)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9A47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89C8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476" w:rsidRPr="00F221DF" w14:paraId="125F9356" w14:textId="77777777" w:rsidTr="003C04AF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28EA" w14:textId="77777777" w:rsidR="00C92476" w:rsidRPr="00F221DF" w:rsidRDefault="00C92476" w:rsidP="00F221DF">
            <w:p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/>
                <w:sz w:val="20"/>
                <w:szCs w:val="20"/>
              </w:rPr>
              <w:t>SKUPAJ</w:t>
            </w: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15087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3BBD" w14:textId="77777777" w:rsidR="00C92476" w:rsidRPr="00F221DF" w:rsidRDefault="00C92476" w:rsidP="00F221DF">
            <w:pPr>
              <w:snapToGrid w:val="0"/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A3FD44" w14:textId="77777777" w:rsidR="00C92476" w:rsidRPr="00F221DF" w:rsidRDefault="00C92476" w:rsidP="00F221D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9380E4A" w14:textId="77777777" w:rsidR="00C92476" w:rsidRPr="00F221DF" w:rsidRDefault="00C92476" w:rsidP="00F221DF">
      <w:pPr>
        <w:spacing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26891F00" w14:textId="77777777" w:rsidR="00C92476" w:rsidRPr="00F221DF" w:rsidRDefault="00C92476" w:rsidP="00F221DF">
      <w:pPr>
        <w:spacing w:after="240"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bCs/>
          <w:color w:val="000000"/>
          <w:sz w:val="20"/>
          <w:szCs w:val="20"/>
        </w:rPr>
        <w:t xml:space="preserve">b) Specifikacija upravičenih stroškov </w:t>
      </w:r>
      <w:r w:rsidRPr="00F221DF">
        <w:rPr>
          <w:rFonts w:ascii="Arial" w:hAnsi="Arial" w:cs="Arial"/>
          <w:bCs/>
          <w:color w:val="000000"/>
          <w:sz w:val="20"/>
          <w:szCs w:val="20"/>
        </w:rPr>
        <w:t>(če</w:t>
      </w:r>
      <w:r w:rsidRPr="00F221D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221DF">
        <w:rPr>
          <w:rFonts w:ascii="Arial" w:hAnsi="Arial" w:cs="Arial"/>
          <w:sz w:val="20"/>
          <w:szCs w:val="20"/>
        </w:rPr>
        <w:t>ste zavezanec za DDV, se za sofinanciranje upoštevajo zneski brez DDV):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62"/>
        <w:gridCol w:w="3338"/>
        <w:gridCol w:w="3420"/>
      </w:tblGrid>
      <w:tr w:rsidR="00C92476" w:rsidRPr="00F221DF" w14:paraId="271AAE3C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0EF9" w14:textId="77777777" w:rsidR="00C92476" w:rsidRPr="00F221DF" w:rsidRDefault="00C92476" w:rsidP="00F221DF">
            <w:pPr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Vrsta upravičenega stroška*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6DB3" w14:textId="77777777" w:rsidR="00C92476" w:rsidRPr="00F221DF" w:rsidRDefault="00C92476" w:rsidP="00F221DF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Vrednost brez DDV v EUR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66FD" w14:textId="77777777" w:rsidR="00C92476" w:rsidRPr="00F221DF" w:rsidRDefault="00C92476" w:rsidP="00F221DF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Vrednost z DDV v EUR</w:t>
            </w:r>
          </w:p>
        </w:tc>
      </w:tr>
      <w:tr w:rsidR="00C92476" w:rsidRPr="00F221DF" w14:paraId="29CF078C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01B9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EC73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D43D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476" w:rsidRPr="00F221DF" w14:paraId="36A13201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421B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BAC8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749A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476" w:rsidRPr="00F221DF" w14:paraId="2311C3AB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2628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A58D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BD9B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476" w:rsidRPr="00F221DF" w14:paraId="6D5335D2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4139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1A32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DEFC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476" w:rsidRPr="00F221DF" w14:paraId="05D94BA1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B60C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AE78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0FB4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476" w:rsidRPr="00F221DF" w14:paraId="1C17D44F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0DCA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0853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416D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476" w:rsidRPr="00F221DF" w14:paraId="20FB9BE2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88C7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2F54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9F15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476" w:rsidRPr="00F221DF" w14:paraId="4E90D760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E9DE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CF67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6FAB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476" w:rsidRPr="00F221DF" w14:paraId="50B02E3B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5937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5692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CC60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476" w:rsidRPr="00F221DF" w14:paraId="60215AE1" w14:textId="77777777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5F7C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C78D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4C35" w14:textId="77777777" w:rsidR="00C92476" w:rsidRPr="00F221DF" w:rsidRDefault="00C92476" w:rsidP="00F221DF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AA84A78" w14:textId="621DC1ED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Cs/>
          <w:i/>
          <w:color w:val="000000"/>
          <w:sz w:val="22"/>
          <w:szCs w:val="22"/>
        </w:rPr>
        <w:t xml:space="preserve">* </w:t>
      </w:r>
      <w:r w:rsidRPr="00F221DF">
        <w:rPr>
          <w:rFonts w:ascii="Arial" w:hAnsi="Arial" w:cs="Arial"/>
          <w:bCs/>
          <w:i/>
          <w:color w:val="000000"/>
          <w:sz w:val="20"/>
          <w:szCs w:val="20"/>
        </w:rPr>
        <w:t xml:space="preserve">Za stroške, ki jih navedete v tabeli, boste morali ob zahtevku obvezno priložiti </w:t>
      </w:r>
      <w:r w:rsidRPr="00F221DF">
        <w:rPr>
          <w:rFonts w:ascii="Arial" w:hAnsi="Arial" w:cs="Arial"/>
          <w:b/>
          <w:bCs/>
          <w:i/>
          <w:color w:val="000000"/>
          <w:sz w:val="20"/>
          <w:szCs w:val="20"/>
        </w:rPr>
        <w:t>račun(e).</w:t>
      </w:r>
      <w:r w:rsidRPr="00F221DF">
        <w:rPr>
          <w:rFonts w:ascii="Arial" w:hAnsi="Arial" w:cs="Arial"/>
          <w:bCs/>
          <w:i/>
          <w:color w:val="000000"/>
          <w:sz w:val="20"/>
          <w:szCs w:val="20"/>
        </w:rPr>
        <w:t xml:space="preserve"> Upoštevajo se računi od 1. 1. </w:t>
      </w:r>
      <w:r w:rsidR="00C47EE6">
        <w:rPr>
          <w:rFonts w:ascii="Arial" w:hAnsi="Arial" w:cs="Arial"/>
          <w:bCs/>
          <w:i/>
          <w:color w:val="000000"/>
          <w:sz w:val="20"/>
          <w:szCs w:val="20"/>
        </w:rPr>
        <w:t>2026</w:t>
      </w:r>
      <w:r w:rsidRPr="00F221DF">
        <w:rPr>
          <w:rFonts w:ascii="Arial" w:hAnsi="Arial" w:cs="Arial"/>
          <w:bCs/>
          <w:i/>
          <w:color w:val="000000"/>
          <w:sz w:val="20"/>
          <w:szCs w:val="20"/>
        </w:rPr>
        <w:t xml:space="preserve"> do </w:t>
      </w:r>
      <w:r w:rsidR="00C47EE6">
        <w:rPr>
          <w:rFonts w:ascii="Arial" w:hAnsi="Arial" w:cs="Arial"/>
          <w:bCs/>
          <w:i/>
          <w:color w:val="000000"/>
          <w:sz w:val="20"/>
          <w:szCs w:val="20"/>
        </w:rPr>
        <w:t>30</w:t>
      </w:r>
      <w:r w:rsidRPr="00F221DF">
        <w:rPr>
          <w:rFonts w:ascii="Arial" w:hAnsi="Arial" w:cs="Arial"/>
          <w:bCs/>
          <w:i/>
          <w:color w:val="000000"/>
          <w:sz w:val="20"/>
          <w:szCs w:val="20"/>
        </w:rPr>
        <w:t>. 1</w:t>
      </w:r>
      <w:r w:rsidRPr="00F221DF">
        <w:rPr>
          <w:rFonts w:ascii="Arial" w:hAnsi="Arial" w:cs="Arial"/>
          <w:bCs/>
          <w:i/>
          <w:sz w:val="20"/>
          <w:szCs w:val="20"/>
        </w:rPr>
        <w:t>1</w:t>
      </w:r>
      <w:r w:rsidRPr="00F221DF">
        <w:rPr>
          <w:rFonts w:ascii="Arial" w:hAnsi="Arial" w:cs="Arial"/>
          <w:bCs/>
          <w:i/>
          <w:color w:val="000000"/>
          <w:sz w:val="20"/>
          <w:szCs w:val="20"/>
        </w:rPr>
        <w:t xml:space="preserve">. </w:t>
      </w:r>
      <w:r w:rsidR="00C47EE6">
        <w:rPr>
          <w:rFonts w:ascii="Arial" w:hAnsi="Arial" w:cs="Arial"/>
          <w:bCs/>
          <w:i/>
          <w:color w:val="000000"/>
          <w:sz w:val="20"/>
          <w:szCs w:val="20"/>
        </w:rPr>
        <w:t>2026</w:t>
      </w:r>
      <w:r w:rsidRPr="00F221DF">
        <w:rPr>
          <w:rFonts w:ascii="Arial" w:hAnsi="Arial" w:cs="Arial"/>
          <w:bCs/>
          <w:i/>
          <w:color w:val="000000"/>
          <w:sz w:val="20"/>
          <w:szCs w:val="20"/>
        </w:rPr>
        <w:t>.</w:t>
      </w:r>
    </w:p>
    <w:p w14:paraId="253DCA8B" w14:textId="77777777" w:rsidR="00C92476" w:rsidRPr="00F221DF" w:rsidRDefault="00C92476" w:rsidP="00F221DF">
      <w:pPr>
        <w:spacing w:line="276" w:lineRule="auto"/>
        <w:rPr>
          <w:rFonts w:ascii="Arial" w:hAnsi="Arial" w:cs="Arial"/>
          <w:bCs/>
          <w:i/>
          <w:color w:val="000000"/>
          <w:sz w:val="20"/>
          <w:szCs w:val="20"/>
        </w:rPr>
      </w:pPr>
    </w:p>
    <w:p w14:paraId="4E8FEE2B" w14:textId="77777777" w:rsidR="003C04AF" w:rsidRPr="00F221DF" w:rsidRDefault="003C04AF" w:rsidP="00F221DF">
      <w:pPr>
        <w:spacing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02B0BFE4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Cs/>
          <w:color w:val="000000"/>
          <w:sz w:val="20"/>
          <w:szCs w:val="20"/>
        </w:rPr>
        <w:t>Skupaj upravičeni stroški ________________ brez DDV v EUR.</w:t>
      </w:r>
    </w:p>
    <w:p w14:paraId="51BE4041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Cs/>
          <w:color w:val="000000"/>
          <w:sz w:val="20"/>
          <w:szCs w:val="20"/>
        </w:rPr>
        <w:t>Skupaj upravičeni stroški ________________ z DDV v EUR.</w:t>
      </w:r>
    </w:p>
    <w:p w14:paraId="0AB3E0D3" w14:textId="77777777" w:rsidR="00C92476" w:rsidRPr="00F221DF" w:rsidRDefault="00C92476" w:rsidP="00F221DF">
      <w:pPr>
        <w:spacing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31C4B5A7" w14:textId="77777777" w:rsidR="00C92476" w:rsidRPr="00F221DF" w:rsidRDefault="00C92476" w:rsidP="00F221DF">
      <w:pPr>
        <w:spacing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62798794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B5336A5" w14:textId="77777777" w:rsidR="003C04AF" w:rsidRPr="00F221DF" w:rsidRDefault="003C04AF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bCs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26"/>
      </w:tblGrid>
      <w:tr w:rsidR="00C92476" w:rsidRPr="00F221DF" w14:paraId="09BC8D10" w14:textId="77777777">
        <w:trPr>
          <w:trHeight w:val="356"/>
        </w:trPr>
        <w:tc>
          <w:tcPr>
            <w:tcW w:w="10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437C6" w14:textId="77777777" w:rsidR="00C92476" w:rsidRPr="00F221DF" w:rsidRDefault="00C92476" w:rsidP="00F221DF">
            <w:pPr>
              <w:pStyle w:val="Naslov1"/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</w:rPr>
              <w:lastRenderedPageBreak/>
              <w:t xml:space="preserve">3. IZJAVE VLAGATELJA                                                            </w:t>
            </w:r>
          </w:p>
        </w:tc>
      </w:tr>
    </w:tbl>
    <w:p w14:paraId="217C421B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</w:p>
    <w:p w14:paraId="3700CE7D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sz w:val="22"/>
          <w:szCs w:val="22"/>
        </w:rPr>
        <w:t xml:space="preserve">Izjavljam, </w:t>
      </w:r>
    </w:p>
    <w:p w14:paraId="34FE7298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C92476" w:rsidRPr="00F221DF" w14:paraId="4BE607B9" w14:textId="77777777">
        <w:tc>
          <w:tcPr>
            <w:tcW w:w="790" w:type="dxa"/>
          </w:tcPr>
          <w:p w14:paraId="207EFB40" w14:textId="77777777" w:rsidR="00C92476" w:rsidRPr="00F221DF" w:rsidRDefault="00C92476" w:rsidP="00F221DF">
            <w:pPr>
              <w:pStyle w:val="Noga"/>
              <w:numPr>
                <w:ilvl w:val="0"/>
                <w:numId w:val="5"/>
              </w:num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42798B69" w14:textId="77777777" w:rsidR="00C92476" w:rsidRPr="00F221DF" w:rsidRDefault="00C92476" w:rsidP="00F221DF">
            <w:pPr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se strinjamo in sprejemamo vse razpisne pogoje, ki so sestavni del razpisne dokumentacije in da z njimi v celoti soglašamo;</w:t>
            </w:r>
          </w:p>
        </w:tc>
      </w:tr>
      <w:tr w:rsidR="00C92476" w:rsidRPr="00F221DF" w14:paraId="660110A1" w14:textId="77777777">
        <w:tc>
          <w:tcPr>
            <w:tcW w:w="790" w:type="dxa"/>
          </w:tcPr>
          <w:p w14:paraId="52C3101C" w14:textId="77777777" w:rsidR="00C92476" w:rsidRPr="00F221DF" w:rsidRDefault="00C92476" w:rsidP="00F221DF">
            <w:pPr>
              <w:pStyle w:val="Noga"/>
              <w:numPr>
                <w:ilvl w:val="0"/>
                <w:numId w:val="5"/>
              </w:num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204DDC17" w14:textId="4C24314E" w:rsidR="00C92476" w:rsidRPr="00F221DF" w:rsidRDefault="00C92476" w:rsidP="00F221DF">
            <w:pPr>
              <w:pStyle w:val="p"/>
              <w:spacing w:before="0" w:after="0" w:line="276" w:lineRule="auto"/>
              <w:ind w:left="0" w:right="0" w:firstLine="0"/>
              <w:outlineLvl w:val="0"/>
            </w:pPr>
            <w:r w:rsidRPr="00F221DF">
              <w:rPr>
                <w:color w:val="000000"/>
                <w:sz w:val="20"/>
                <w:szCs w:val="20"/>
              </w:rPr>
              <w:t xml:space="preserve">so vsi v vlogi navedeni podatki (vključno z dokumentacijo) popolni in verodostojni ter da smo seznanjeni s posledicami navajanja neresničnih podatkov v tej vlogi; seznanjeni smo tudi z obvezo, da moramo vsa pridobljena sredstva, ki jih pridobimo nezakonito, porabimo nenamensko, da odstopimo od pogodbe oz. da del ne izvršimo v skladu s pogodbeni določili, vrniti skupaj s pripadajočimi zakonskimi obrestmi ter da v tem primeru ne moremo pridobiti novih sredstev iz naslova Pravilnika o ohranjanju in spodbujanju razvoja kmetijstva in podeželja v občini Idrija za programsko obdobje </w:t>
            </w:r>
            <w:r w:rsidR="00C47EE6">
              <w:rPr>
                <w:color w:val="000000"/>
                <w:sz w:val="20"/>
                <w:szCs w:val="20"/>
              </w:rPr>
              <w:t>2025</w:t>
            </w:r>
            <w:r w:rsidRPr="00F221DF">
              <w:rPr>
                <w:color w:val="000000"/>
                <w:sz w:val="20"/>
                <w:szCs w:val="20"/>
              </w:rPr>
              <w:t>-20</w:t>
            </w:r>
            <w:r w:rsidR="003C04AF" w:rsidRPr="00F221DF">
              <w:rPr>
                <w:color w:val="000000"/>
                <w:sz w:val="20"/>
                <w:szCs w:val="20"/>
              </w:rPr>
              <w:t>3</w:t>
            </w:r>
            <w:r w:rsidRPr="00F221DF">
              <w:rPr>
                <w:color w:val="000000"/>
                <w:sz w:val="20"/>
                <w:szCs w:val="20"/>
              </w:rPr>
              <w:t>0 še 2 leti po vračilu vseh nezakonito pridobljenih sredstev skupaj s pripadajočimi zakonskimi obrestmi;</w:t>
            </w:r>
          </w:p>
        </w:tc>
      </w:tr>
      <w:tr w:rsidR="00C92476" w:rsidRPr="00F221DF" w14:paraId="23EAF985" w14:textId="77777777">
        <w:tc>
          <w:tcPr>
            <w:tcW w:w="790" w:type="dxa"/>
          </w:tcPr>
          <w:p w14:paraId="51E7EC1F" w14:textId="77777777" w:rsidR="00C92476" w:rsidRPr="00F221DF" w:rsidRDefault="00C92476" w:rsidP="00F221DF">
            <w:pPr>
              <w:numPr>
                <w:ilvl w:val="0"/>
                <w:numId w:val="5"/>
              </w:numPr>
              <w:snapToGrid w:val="0"/>
              <w:spacing w:line="276" w:lineRule="auto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422" w:type="dxa"/>
          </w:tcPr>
          <w:p w14:paraId="495A2FDC" w14:textId="6E9BCC6F" w:rsidR="00C92476" w:rsidRPr="00F221DF" w:rsidRDefault="00C92476" w:rsidP="00F221DF">
            <w:pPr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 xml:space="preserve">za iste upravičene stroške in za isti namen, kot jih navajamo v vlogi, v letu </w:t>
            </w:r>
            <w:r w:rsidR="00C47EE6">
              <w:rPr>
                <w:rFonts w:ascii="Arial" w:hAnsi="Arial" w:cs="Arial"/>
                <w:sz w:val="20"/>
                <w:szCs w:val="20"/>
              </w:rPr>
              <w:t>2026</w:t>
            </w:r>
            <w:r w:rsidRPr="00F221DF">
              <w:rPr>
                <w:rFonts w:ascii="Arial" w:hAnsi="Arial" w:cs="Arial"/>
                <w:sz w:val="20"/>
                <w:szCs w:val="20"/>
              </w:rPr>
              <w:t xml:space="preserve"> nismo pridobili sredstev oz. nismo v postopku pridobivanja sredstev iz kateregakoli drugega javnega vira (sredstva Republike Slovenije ali EU),</w:t>
            </w:r>
          </w:p>
        </w:tc>
      </w:tr>
      <w:tr w:rsidR="00C92476" w:rsidRPr="00F221DF" w14:paraId="4EC7D393" w14:textId="77777777">
        <w:tc>
          <w:tcPr>
            <w:tcW w:w="790" w:type="dxa"/>
          </w:tcPr>
          <w:p w14:paraId="08731AB1" w14:textId="77777777" w:rsidR="00C92476" w:rsidRPr="00F221DF" w:rsidRDefault="00C92476" w:rsidP="00F221DF">
            <w:pPr>
              <w:numPr>
                <w:ilvl w:val="0"/>
                <w:numId w:val="5"/>
              </w:numPr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42D3B4B1" w14:textId="77777777" w:rsidR="00C92476" w:rsidRPr="00F221DF" w:rsidRDefault="00C92476" w:rsidP="00F221DF">
            <w:pPr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se strinjamo z vsemi določili vzorca pogodbe,</w:t>
            </w:r>
          </w:p>
        </w:tc>
      </w:tr>
      <w:tr w:rsidR="00C92476" w:rsidRPr="00F221DF" w14:paraId="7264BA12" w14:textId="77777777">
        <w:tc>
          <w:tcPr>
            <w:tcW w:w="790" w:type="dxa"/>
          </w:tcPr>
          <w:p w14:paraId="630C901B" w14:textId="77777777" w:rsidR="00C92476" w:rsidRPr="00F221DF" w:rsidRDefault="00C92476" w:rsidP="00F221DF">
            <w:pPr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8422" w:type="dxa"/>
          </w:tcPr>
          <w:p w14:paraId="7401569D" w14:textId="77777777" w:rsidR="00C92476" w:rsidRPr="00F221DF" w:rsidRDefault="00C92476" w:rsidP="00F221DF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bomo v primeru odobritve pomoči predpisano dokumentacijo vodili in hranili še najmanj 10 let po izplačilu sredstev,</w:t>
            </w:r>
          </w:p>
        </w:tc>
      </w:tr>
      <w:tr w:rsidR="00C92476" w:rsidRPr="00F221DF" w14:paraId="2AA8C33C" w14:textId="77777777">
        <w:trPr>
          <w:trHeight w:val="245"/>
        </w:trPr>
        <w:tc>
          <w:tcPr>
            <w:tcW w:w="790" w:type="dxa"/>
          </w:tcPr>
          <w:p w14:paraId="1D433A41" w14:textId="77777777" w:rsidR="00C92476" w:rsidRPr="00F221DF" w:rsidRDefault="00C92476" w:rsidP="00F221DF">
            <w:pPr>
              <w:numPr>
                <w:ilvl w:val="0"/>
                <w:numId w:val="5"/>
              </w:numPr>
              <w:spacing w:line="276" w:lineRule="auto"/>
              <w:jc w:val="left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422" w:type="dxa"/>
          </w:tcPr>
          <w:p w14:paraId="371E90E0" w14:textId="77777777" w:rsidR="00C92476" w:rsidRPr="00F221DF" w:rsidRDefault="00C92476" w:rsidP="00F221DF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>za namen razpisa dovoljujemo Občini Idrija pridobitev podatkov iz uradnih evidenc.</w:t>
            </w:r>
          </w:p>
        </w:tc>
      </w:tr>
      <w:tr w:rsidR="00C92476" w:rsidRPr="00F221DF" w14:paraId="40F6615F" w14:textId="77777777">
        <w:trPr>
          <w:trHeight w:val="245"/>
        </w:trPr>
        <w:tc>
          <w:tcPr>
            <w:tcW w:w="790" w:type="dxa"/>
          </w:tcPr>
          <w:p w14:paraId="275690D1" w14:textId="77777777" w:rsidR="00C92476" w:rsidRPr="00F221DF" w:rsidRDefault="00C92476" w:rsidP="00F221DF">
            <w:pPr>
              <w:numPr>
                <w:ilvl w:val="0"/>
                <w:numId w:val="5"/>
              </w:numPr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</w:tcPr>
          <w:p w14:paraId="3EFE685C" w14:textId="77777777" w:rsidR="00C92476" w:rsidRPr="00F221DF" w:rsidRDefault="00C92476" w:rsidP="00F221DF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20"/>
                <w:szCs w:val="20"/>
              </w:rPr>
              <w:t xml:space="preserve">se strinjamo da nismo upravičeni do izplačila odobrenih sredstev v celoti, v kolikor ne izvedemo vseh aktivnosti, po predračunih - navedenih v vlogi. </w:t>
            </w:r>
          </w:p>
        </w:tc>
      </w:tr>
    </w:tbl>
    <w:p w14:paraId="47024C15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3E2DA1EA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Za navedene izjave kazensko in materialno odgovarjam.</w:t>
      </w:r>
    </w:p>
    <w:p w14:paraId="77A95124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359AC8B1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9"/>
        <w:gridCol w:w="4989"/>
      </w:tblGrid>
      <w:tr w:rsidR="00C92476" w:rsidRPr="00F221DF" w14:paraId="25C5EF50" w14:textId="77777777">
        <w:trPr>
          <w:trHeight w:val="888"/>
        </w:trPr>
        <w:tc>
          <w:tcPr>
            <w:tcW w:w="4989" w:type="dxa"/>
          </w:tcPr>
          <w:p w14:paraId="0E11F676" w14:textId="77777777" w:rsidR="00C92476" w:rsidRPr="00F221DF" w:rsidRDefault="00C92476" w:rsidP="00F221DF">
            <w:pPr>
              <w:snapToGrid w:val="0"/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6228BD45" w14:textId="77777777" w:rsidR="00C92476" w:rsidRPr="00F221DF" w:rsidRDefault="00C92476" w:rsidP="00F221DF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18"/>
                <w:szCs w:val="18"/>
              </w:rPr>
              <w:t>V/na ______________, dne___________</w:t>
            </w:r>
          </w:p>
        </w:tc>
        <w:tc>
          <w:tcPr>
            <w:tcW w:w="4989" w:type="dxa"/>
          </w:tcPr>
          <w:p w14:paraId="4FF1E6F1" w14:textId="77777777" w:rsidR="00C92476" w:rsidRPr="00F221DF" w:rsidRDefault="00C92476" w:rsidP="00F221DF">
            <w:pPr>
              <w:snapToGrid w:val="0"/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0E359474" w14:textId="77777777" w:rsidR="00C92476" w:rsidRPr="00F221DF" w:rsidRDefault="00C92476" w:rsidP="00F221DF">
            <w:pPr>
              <w:spacing w:line="276" w:lineRule="auto"/>
              <w:ind w:left="360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18"/>
                <w:szCs w:val="18"/>
              </w:rPr>
              <w:t>____________________</w:t>
            </w:r>
          </w:p>
          <w:p w14:paraId="388CE502" w14:textId="77777777" w:rsidR="00C92476" w:rsidRPr="00F221DF" w:rsidRDefault="00C92476" w:rsidP="00F221DF">
            <w:pPr>
              <w:pStyle w:val="Noga"/>
              <w:tabs>
                <w:tab w:val="left" w:pos="708"/>
              </w:tabs>
              <w:spacing w:line="276" w:lineRule="auto"/>
              <w:ind w:left="360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  <w:sz w:val="18"/>
                <w:szCs w:val="18"/>
              </w:rPr>
              <w:t>(Podpis vlagatelja)</w:t>
            </w:r>
          </w:p>
          <w:p w14:paraId="103A406A" w14:textId="77777777" w:rsidR="00C92476" w:rsidRPr="00F221DF" w:rsidRDefault="00C92476" w:rsidP="00F221DF">
            <w:pPr>
              <w:pStyle w:val="Noga"/>
              <w:tabs>
                <w:tab w:val="left" w:pos="708"/>
              </w:tabs>
              <w:spacing w:line="276" w:lineRule="auto"/>
              <w:ind w:left="106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57A8A82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</w:p>
    <w:p w14:paraId="39206AC7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</w:p>
    <w:p w14:paraId="2BAD2E0F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13"/>
      </w:tblGrid>
      <w:tr w:rsidR="00C92476" w:rsidRPr="00F221DF" w14:paraId="22F475AE" w14:textId="77777777"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C027" w14:textId="77777777" w:rsidR="00C92476" w:rsidRPr="00F221DF" w:rsidRDefault="00C92476" w:rsidP="00F221DF">
            <w:pPr>
              <w:pStyle w:val="Naslov1"/>
              <w:spacing w:line="276" w:lineRule="auto"/>
              <w:rPr>
                <w:rFonts w:ascii="Arial" w:hAnsi="Arial" w:cs="Arial"/>
              </w:rPr>
            </w:pPr>
            <w:r w:rsidRPr="00F221DF">
              <w:rPr>
                <w:rFonts w:ascii="Arial" w:hAnsi="Arial" w:cs="Arial"/>
              </w:rPr>
              <w:t xml:space="preserve">4. OBVEZNE PRILOGE                                                    </w:t>
            </w:r>
          </w:p>
        </w:tc>
      </w:tr>
    </w:tbl>
    <w:p w14:paraId="17536210" w14:textId="77777777" w:rsidR="00C92476" w:rsidRPr="00F221DF" w:rsidRDefault="00C92476" w:rsidP="00F221DF">
      <w:pPr>
        <w:pStyle w:val="Glav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2F465F93" w14:textId="051D87CA" w:rsidR="00C92476" w:rsidRPr="00F221DF" w:rsidRDefault="00C92476" w:rsidP="00F221DF">
      <w:pPr>
        <w:pStyle w:val="Glava"/>
        <w:numPr>
          <w:ilvl w:val="0"/>
          <w:numId w:val="7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 xml:space="preserve">Plan dela za leto </w:t>
      </w:r>
      <w:r w:rsidR="00C47EE6">
        <w:rPr>
          <w:rFonts w:ascii="Arial" w:hAnsi="Arial" w:cs="Arial"/>
          <w:sz w:val="20"/>
          <w:szCs w:val="20"/>
        </w:rPr>
        <w:t>2026</w:t>
      </w:r>
      <w:r w:rsidRPr="00F221DF">
        <w:rPr>
          <w:rFonts w:ascii="Arial" w:hAnsi="Arial" w:cs="Arial"/>
          <w:sz w:val="20"/>
          <w:szCs w:val="20"/>
        </w:rPr>
        <w:t xml:space="preserve"> in ocena stroškov (vsebinski in finančni načrt za leto </w:t>
      </w:r>
      <w:r w:rsidR="00C47EE6">
        <w:rPr>
          <w:rFonts w:ascii="Arial" w:hAnsi="Arial" w:cs="Arial"/>
          <w:sz w:val="20"/>
          <w:szCs w:val="20"/>
        </w:rPr>
        <w:t>2026</w:t>
      </w:r>
      <w:r w:rsidRPr="00F221DF">
        <w:rPr>
          <w:rFonts w:ascii="Arial" w:hAnsi="Arial" w:cs="Arial"/>
          <w:sz w:val="20"/>
          <w:szCs w:val="20"/>
        </w:rPr>
        <w:t xml:space="preserve">). </w:t>
      </w:r>
    </w:p>
    <w:p w14:paraId="39CD697D" w14:textId="77777777" w:rsidR="00C92476" w:rsidRPr="00F221DF" w:rsidRDefault="00C92476" w:rsidP="00F221DF">
      <w:pPr>
        <w:pStyle w:val="Glava"/>
        <w:numPr>
          <w:ilvl w:val="0"/>
          <w:numId w:val="7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Seznam članov društva oz. združenja iz območja občine Idrija (ime, priimek in naslov).</w:t>
      </w:r>
    </w:p>
    <w:p w14:paraId="1854A725" w14:textId="77777777" w:rsidR="00C92476" w:rsidRPr="00F221DF" w:rsidRDefault="00C92476" w:rsidP="00F221DF">
      <w:pPr>
        <w:pStyle w:val="Glava"/>
        <w:numPr>
          <w:ilvl w:val="0"/>
          <w:numId w:val="7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color w:val="000000"/>
          <w:sz w:val="20"/>
          <w:szCs w:val="20"/>
        </w:rPr>
        <w:t>Poročilo o delu društva oziroma združenja v preteklem letu.</w:t>
      </w:r>
    </w:p>
    <w:p w14:paraId="029CFBE7" w14:textId="669EA7A2" w:rsidR="00C92476" w:rsidRPr="00F221DF" w:rsidRDefault="00C92476" w:rsidP="00F221DF">
      <w:pPr>
        <w:pStyle w:val="Glava"/>
        <w:numPr>
          <w:ilvl w:val="0"/>
          <w:numId w:val="7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 xml:space="preserve">Predračuni oziroma računi in dokazila o plačilu stroškov, za katera se uveljavlja pomoč (veljajo računi z datumom po 1. 1. </w:t>
      </w:r>
      <w:r w:rsidR="00C47EE6">
        <w:rPr>
          <w:rFonts w:ascii="Arial" w:hAnsi="Arial" w:cs="Arial"/>
          <w:sz w:val="20"/>
          <w:szCs w:val="20"/>
        </w:rPr>
        <w:t>2026</w:t>
      </w:r>
      <w:r w:rsidRPr="00F221DF">
        <w:rPr>
          <w:rFonts w:ascii="Arial" w:hAnsi="Arial" w:cs="Arial"/>
          <w:sz w:val="20"/>
          <w:szCs w:val="20"/>
        </w:rPr>
        <w:t>) - ta priloga se obvezno priloži zraven zahtevka in mora glasiti na naziv društva oz. združenja,</w:t>
      </w:r>
    </w:p>
    <w:p w14:paraId="5B788F01" w14:textId="77777777" w:rsidR="00C92476" w:rsidRPr="00F221DF" w:rsidRDefault="00C92476" w:rsidP="00F221DF">
      <w:pPr>
        <w:pStyle w:val="Glava"/>
        <w:numPr>
          <w:ilvl w:val="0"/>
          <w:numId w:val="7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2 barvni fotografiji za vsako izvedeno aktivnost oziroma prireditev.</w:t>
      </w:r>
    </w:p>
    <w:p w14:paraId="3B12FB26" w14:textId="77777777" w:rsidR="00C92476" w:rsidRPr="00F221DF" w:rsidRDefault="00C92476" w:rsidP="00F221DF">
      <w:pPr>
        <w:pStyle w:val="Glava"/>
        <w:numPr>
          <w:ilvl w:val="0"/>
          <w:numId w:val="7"/>
        </w:numPr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Podpisne liste udeležencev izobraževanj, tečajev in podobno.</w:t>
      </w:r>
    </w:p>
    <w:p w14:paraId="6239ACDB" w14:textId="77777777" w:rsidR="00C92476" w:rsidRPr="00F221DF" w:rsidRDefault="00C92476">
      <w:pPr>
        <w:pageBreakBefore/>
        <w:widowControl w:val="0"/>
        <w:shd w:val="clear" w:color="auto" w:fill="D9E2F3"/>
        <w:spacing w:line="276" w:lineRule="auto"/>
        <w:textAlignment w:val="baseline"/>
        <w:rPr>
          <w:rFonts w:ascii="Arial" w:hAnsi="Arial" w:cs="Arial"/>
          <w:i/>
          <w:iCs/>
          <w:sz w:val="20"/>
          <w:szCs w:val="20"/>
        </w:rPr>
      </w:pPr>
      <w:r w:rsidRPr="00F221DF">
        <w:rPr>
          <w:rFonts w:ascii="Arial" w:hAnsi="Arial" w:cs="Arial"/>
          <w:i/>
          <w:iCs/>
          <w:sz w:val="20"/>
          <w:szCs w:val="20"/>
        </w:rPr>
        <w:lastRenderedPageBreak/>
        <w:t>Po zaključeni naložbi vlagatelj vloži naslednji zahtevek za izplačilo sredstev!</w:t>
      </w:r>
    </w:p>
    <w:p w14:paraId="59A93568" w14:textId="77777777" w:rsidR="00C92476" w:rsidRPr="00F221DF" w:rsidRDefault="00C92476" w:rsidP="00F221DF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76" w:lineRule="auto"/>
        <w:jc w:val="center"/>
        <w:rPr>
          <w:rFonts w:ascii="Arial" w:hAnsi="Arial" w:cs="Arial"/>
        </w:rPr>
      </w:pPr>
      <w:r w:rsidRPr="00F221DF">
        <w:rPr>
          <w:rFonts w:ascii="Arial" w:hAnsi="Arial" w:cs="Arial"/>
          <w:b/>
        </w:rPr>
        <w:t>ZAHTEVEK ZA IZPLAČILO SREDSTEV</w:t>
      </w:r>
    </w:p>
    <w:p w14:paraId="4B72CD8B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0"/>
        </w:rPr>
      </w:pPr>
    </w:p>
    <w:p w14:paraId="0E442384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0"/>
        </w:rPr>
      </w:pPr>
    </w:p>
    <w:p w14:paraId="67134682" w14:textId="77777777" w:rsidR="00F221DF" w:rsidRPr="00F221DF" w:rsidRDefault="00F221DF" w:rsidP="00F221DF">
      <w:pPr>
        <w:pStyle w:val="Naslov1"/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Ime in priimek/naziv vlagatelja:</w:t>
      </w:r>
      <w:r w:rsidRPr="00F221DF">
        <w:rPr>
          <w:rFonts w:ascii="Arial" w:hAnsi="Arial" w:cs="Arial"/>
          <w:b w:val="0"/>
          <w:sz w:val="22"/>
          <w:szCs w:val="22"/>
        </w:rPr>
        <w:t>_____________________________________</w:t>
      </w:r>
      <w:r w:rsidRPr="00F221DF">
        <w:rPr>
          <w:rFonts w:ascii="Arial" w:hAnsi="Arial" w:cs="Arial"/>
          <w:b w:val="0"/>
          <w:sz w:val="20"/>
          <w:szCs w:val="20"/>
          <w:u w:val="single"/>
        </w:rPr>
        <w:t xml:space="preserve">                                                        </w:t>
      </w:r>
    </w:p>
    <w:p w14:paraId="6984D4F9" w14:textId="77777777" w:rsidR="00F221DF" w:rsidRPr="00F221DF" w:rsidRDefault="00F221DF" w:rsidP="00F221DF">
      <w:pPr>
        <w:tabs>
          <w:tab w:val="right" w:leader="underscore" w:pos="7513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bCs/>
          <w:sz w:val="20"/>
          <w:szCs w:val="20"/>
        </w:rPr>
        <w:t xml:space="preserve">Naslov/sedež: </w:t>
      </w:r>
      <w:r w:rsidRPr="00F221DF">
        <w:rPr>
          <w:rFonts w:ascii="Arial" w:hAnsi="Arial" w:cs="Arial"/>
          <w:sz w:val="22"/>
          <w:szCs w:val="22"/>
        </w:rPr>
        <w:tab/>
      </w:r>
    </w:p>
    <w:p w14:paraId="27EB35F1" w14:textId="77777777" w:rsidR="00F221DF" w:rsidRPr="00F221DF" w:rsidRDefault="00F221DF" w:rsidP="00F221DF">
      <w:pPr>
        <w:tabs>
          <w:tab w:val="right" w:leader="underscore" w:pos="7513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sz w:val="20"/>
          <w:szCs w:val="20"/>
        </w:rPr>
        <w:t xml:space="preserve">Ulica in hišna št.: </w:t>
      </w:r>
      <w:r w:rsidRPr="00F221DF">
        <w:rPr>
          <w:rFonts w:ascii="Arial" w:hAnsi="Arial" w:cs="Arial"/>
          <w:sz w:val="22"/>
          <w:szCs w:val="22"/>
        </w:rPr>
        <w:tab/>
      </w:r>
    </w:p>
    <w:p w14:paraId="05811E18" w14:textId="77777777" w:rsidR="00F221DF" w:rsidRPr="00F221DF" w:rsidRDefault="00F221DF" w:rsidP="00F221DF">
      <w:pPr>
        <w:tabs>
          <w:tab w:val="right" w:leader="underscore" w:pos="7513"/>
        </w:tabs>
        <w:spacing w:line="276" w:lineRule="auto"/>
        <w:rPr>
          <w:rFonts w:ascii="Arial" w:hAnsi="Arial" w:cs="Arial"/>
          <w:bCs/>
        </w:rPr>
      </w:pPr>
      <w:r w:rsidRPr="00F221DF">
        <w:rPr>
          <w:rFonts w:ascii="Arial" w:hAnsi="Arial" w:cs="Arial"/>
          <w:b/>
          <w:sz w:val="20"/>
          <w:szCs w:val="20"/>
        </w:rPr>
        <w:t xml:space="preserve">Poštna št. in kraj: </w:t>
      </w:r>
      <w:r w:rsidRPr="00F221DF">
        <w:rPr>
          <w:rFonts w:ascii="Arial" w:hAnsi="Arial" w:cs="Arial"/>
          <w:sz w:val="22"/>
          <w:szCs w:val="22"/>
        </w:rPr>
        <w:t>__ __ __ __     ___________________________________</w:t>
      </w:r>
    </w:p>
    <w:p w14:paraId="456C3365" w14:textId="77777777" w:rsidR="00F221DF" w:rsidRPr="00F221DF" w:rsidRDefault="00F221DF" w:rsidP="00F221DF">
      <w:pPr>
        <w:tabs>
          <w:tab w:val="right" w:leader="underscore" w:pos="7513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bCs/>
          <w:sz w:val="20"/>
          <w:szCs w:val="20"/>
        </w:rPr>
        <w:t xml:space="preserve">Številka transakcijskega računa: </w:t>
      </w:r>
      <w:r w:rsidRPr="00F221DF">
        <w:rPr>
          <w:rFonts w:ascii="Arial" w:hAnsi="Arial" w:cs="Arial"/>
          <w:bCs/>
          <w:sz w:val="20"/>
          <w:szCs w:val="20"/>
        </w:rPr>
        <w:tab/>
      </w:r>
    </w:p>
    <w:p w14:paraId="62FC77C4" w14:textId="77777777" w:rsidR="00F221DF" w:rsidRPr="00F221DF" w:rsidRDefault="00F221DF" w:rsidP="00F221DF">
      <w:pPr>
        <w:tabs>
          <w:tab w:val="right" w:leader="underscore" w:pos="7513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sz w:val="20"/>
          <w:szCs w:val="20"/>
        </w:rPr>
        <w:t>Davčna številka</w:t>
      </w:r>
      <w:r w:rsidRPr="00F221DF">
        <w:rPr>
          <w:rFonts w:ascii="Arial" w:hAnsi="Arial" w:cs="Arial"/>
          <w:sz w:val="20"/>
          <w:szCs w:val="20"/>
        </w:rPr>
        <w:t>:</w:t>
      </w:r>
      <w:r w:rsidRPr="00F221DF">
        <w:rPr>
          <w:rFonts w:ascii="Arial" w:hAnsi="Arial" w:cs="Arial"/>
          <w:sz w:val="20"/>
          <w:szCs w:val="20"/>
        </w:rPr>
        <w:tab/>
      </w:r>
    </w:p>
    <w:p w14:paraId="0A8B7E63" w14:textId="77777777" w:rsidR="00F221DF" w:rsidRPr="00F221DF" w:rsidRDefault="00F221DF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sz w:val="20"/>
          <w:szCs w:val="20"/>
        </w:rPr>
        <w:t>Datum</w:t>
      </w:r>
      <w:r w:rsidRPr="00F221DF">
        <w:rPr>
          <w:rFonts w:ascii="Arial" w:hAnsi="Arial" w:cs="Arial"/>
          <w:sz w:val="20"/>
          <w:szCs w:val="20"/>
        </w:rPr>
        <w:t xml:space="preserve">:  </w:t>
      </w:r>
      <w:r w:rsidRPr="00F221DF">
        <w:rPr>
          <w:rFonts w:ascii="Arial" w:hAnsi="Arial" w:cs="Arial"/>
          <w:bCs/>
          <w:sz w:val="22"/>
          <w:szCs w:val="22"/>
        </w:rPr>
        <w:t>______________________</w:t>
      </w:r>
    </w:p>
    <w:p w14:paraId="247C49D3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4F28DD6C" w14:textId="77777777" w:rsidR="00F221DF" w:rsidRPr="00F221DF" w:rsidRDefault="00F221DF" w:rsidP="00F221DF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6DC353CB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9729199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B48885A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bCs/>
          <w:sz w:val="20"/>
          <w:szCs w:val="20"/>
        </w:rPr>
        <w:t>OBČINA IDRIJA</w:t>
      </w:r>
    </w:p>
    <w:p w14:paraId="68A3C294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bCs/>
          <w:sz w:val="20"/>
          <w:szCs w:val="20"/>
        </w:rPr>
        <w:t>MESTNI TRG 1</w:t>
      </w:r>
    </w:p>
    <w:p w14:paraId="6D6C9875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A21A188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bCs/>
          <w:sz w:val="20"/>
          <w:szCs w:val="20"/>
        </w:rPr>
        <w:t>5280  IDRIJA</w:t>
      </w:r>
    </w:p>
    <w:p w14:paraId="773EE74C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433C496B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7AD95C9E" w14:textId="77777777" w:rsidR="00F221DF" w:rsidRPr="00F221DF" w:rsidRDefault="00F221DF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7FC315ED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 xml:space="preserve">Zadeva: </w:t>
      </w:r>
      <w:r w:rsidRPr="00F221DF">
        <w:rPr>
          <w:rFonts w:ascii="Arial" w:hAnsi="Arial" w:cs="Arial"/>
          <w:b/>
          <w:bCs/>
          <w:sz w:val="20"/>
          <w:szCs w:val="20"/>
        </w:rPr>
        <w:t>ZAHTEVEK ZA IZPLAČILO SREDSTEV</w:t>
      </w:r>
    </w:p>
    <w:p w14:paraId="7A2D211A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05BD3F7" w14:textId="77777777" w:rsidR="00F221DF" w:rsidRPr="00F221DF" w:rsidRDefault="00F221DF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4DDF6566" w14:textId="77777777" w:rsidR="00F221DF" w:rsidRPr="00F221DF" w:rsidRDefault="00F221DF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0E41DC84" w14:textId="77777777" w:rsidR="00F221DF" w:rsidRPr="00F221DF" w:rsidRDefault="00F221DF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0FB55AFE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 xml:space="preserve">Na podlagi odločbe št. ____________ z dne ____________ ter Pogodbe o sofinanciranju št. </w:t>
      </w:r>
    </w:p>
    <w:p w14:paraId="3B708E1A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68084E64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_______________, prosim za nakazilo odobrenih sredstev: ________________ EUR.</w:t>
      </w:r>
    </w:p>
    <w:p w14:paraId="21B42F17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187F5A41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8B61B5F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sz w:val="20"/>
          <w:szCs w:val="20"/>
        </w:rPr>
        <w:t xml:space="preserve">Izjavljam, </w:t>
      </w:r>
      <w:r w:rsidRPr="00F221DF">
        <w:rPr>
          <w:rFonts w:ascii="Arial" w:hAnsi="Arial" w:cs="Arial"/>
          <w:sz w:val="20"/>
          <w:szCs w:val="20"/>
        </w:rPr>
        <w:t>da vse kopije dokazil ustrezajo originalom.</w:t>
      </w:r>
    </w:p>
    <w:p w14:paraId="2D44E859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7927A32" w14:textId="77777777" w:rsidR="00F221DF" w:rsidRPr="00F221DF" w:rsidRDefault="00F221DF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59669E2A" w14:textId="77777777" w:rsidR="00F221DF" w:rsidRPr="00F221DF" w:rsidRDefault="00F221DF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50CE8E78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Priloge:</w:t>
      </w:r>
    </w:p>
    <w:p w14:paraId="1F3C69F0" w14:textId="4BC55ED2" w:rsidR="00C92476" w:rsidRPr="00F221DF" w:rsidRDefault="00C92476" w:rsidP="00F221DF">
      <w:pPr>
        <w:spacing w:line="276" w:lineRule="auto"/>
        <w:ind w:left="284" w:hanging="284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–</w:t>
      </w:r>
      <w:r w:rsidRPr="00F221DF">
        <w:rPr>
          <w:rFonts w:ascii="Arial" w:hAnsi="Arial" w:cs="Arial"/>
          <w:sz w:val="20"/>
          <w:szCs w:val="20"/>
        </w:rPr>
        <w:tab/>
        <w:t>Kopije računov in potrdil o plačanih računih. Upoštevajo se računi in potrdila o plačilu z datumom od  1. 1. 202</w:t>
      </w:r>
      <w:r w:rsidR="00C47EE6">
        <w:rPr>
          <w:rFonts w:ascii="Arial" w:hAnsi="Arial" w:cs="Arial"/>
          <w:sz w:val="20"/>
          <w:szCs w:val="20"/>
        </w:rPr>
        <w:t>6</w:t>
      </w:r>
      <w:r w:rsidRPr="00F221DF">
        <w:rPr>
          <w:rFonts w:ascii="Arial" w:hAnsi="Arial" w:cs="Arial"/>
          <w:sz w:val="20"/>
          <w:szCs w:val="20"/>
        </w:rPr>
        <w:t xml:space="preserve"> do 30.</w:t>
      </w:r>
      <w:r w:rsidR="00C47EE6">
        <w:rPr>
          <w:rFonts w:ascii="Arial" w:hAnsi="Arial" w:cs="Arial"/>
          <w:sz w:val="20"/>
          <w:szCs w:val="20"/>
        </w:rPr>
        <w:t xml:space="preserve"> </w:t>
      </w:r>
      <w:r w:rsidRPr="00F221DF">
        <w:rPr>
          <w:rFonts w:ascii="Arial" w:hAnsi="Arial" w:cs="Arial"/>
          <w:sz w:val="20"/>
          <w:szCs w:val="20"/>
        </w:rPr>
        <w:t>11.</w:t>
      </w:r>
      <w:r w:rsidR="00C47EE6">
        <w:rPr>
          <w:rFonts w:ascii="Arial" w:hAnsi="Arial" w:cs="Arial"/>
          <w:sz w:val="20"/>
          <w:szCs w:val="20"/>
        </w:rPr>
        <w:t xml:space="preserve"> </w:t>
      </w:r>
      <w:r w:rsidRPr="00F221DF">
        <w:rPr>
          <w:rFonts w:ascii="Arial" w:hAnsi="Arial" w:cs="Arial"/>
          <w:sz w:val="20"/>
          <w:szCs w:val="20"/>
        </w:rPr>
        <w:t>202</w:t>
      </w:r>
      <w:r w:rsidR="00C47EE6">
        <w:rPr>
          <w:rFonts w:ascii="Arial" w:hAnsi="Arial" w:cs="Arial"/>
          <w:sz w:val="20"/>
          <w:szCs w:val="20"/>
        </w:rPr>
        <w:t>6</w:t>
      </w:r>
      <w:r w:rsidRPr="00F221DF">
        <w:rPr>
          <w:rFonts w:ascii="Arial" w:hAnsi="Arial" w:cs="Arial"/>
          <w:sz w:val="20"/>
          <w:szCs w:val="20"/>
        </w:rPr>
        <w:t xml:space="preserve">. </w:t>
      </w:r>
    </w:p>
    <w:p w14:paraId="6BB8D595" w14:textId="77777777" w:rsidR="00C92476" w:rsidRPr="00F221DF" w:rsidRDefault="00C92476" w:rsidP="00F221DF">
      <w:pPr>
        <w:spacing w:line="276" w:lineRule="auto"/>
        <w:ind w:left="5664" w:firstLine="708"/>
        <w:rPr>
          <w:rFonts w:ascii="Arial" w:hAnsi="Arial" w:cs="Arial"/>
          <w:sz w:val="20"/>
          <w:szCs w:val="20"/>
        </w:rPr>
      </w:pPr>
    </w:p>
    <w:p w14:paraId="2CE69437" w14:textId="77777777" w:rsidR="00F221DF" w:rsidRPr="00F221DF" w:rsidRDefault="00C92476" w:rsidP="00F221DF">
      <w:pPr>
        <w:spacing w:line="276" w:lineRule="auto"/>
        <w:ind w:left="5664"/>
        <w:rPr>
          <w:rFonts w:ascii="Arial" w:eastAsia="Arial" w:hAnsi="Arial" w:cs="Arial"/>
          <w:sz w:val="20"/>
          <w:szCs w:val="20"/>
        </w:rPr>
      </w:pPr>
      <w:r w:rsidRPr="00F221DF">
        <w:rPr>
          <w:rFonts w:ascii="Arial" w:eastAsia="Arial" w:hAnsi="Arial" w:cs="Arial"/>
          <w:sz w:val="20"/>
          <w:szCs w:val="20"/>
        </w:rPr>
        <w:t xml:space="preserve">    </w:t>
      </w:r>
    </w:p>
    <w:p w14:paraId="24D0C8CA" w14:textId="77777777" w:rsidR="00F221DF" w:rsidRPr="00F221DF" w:rsidRDefault="00F221DF" w:rsidP="00F221DF">
      <w:pPr>
        <w:spacing w:line="276" w:lineRule="auto"/>
        <w:ind w:left="5664"/>
        <w:rPr>
          <w:rFonts w:ascii="Arial" w:eastAsia="Arial" w:hAnsi="Arial" w:cs="Arial"/>
          <w:sz w:val="20"/>
          <w:szCs w:val="20"/>
        </w:rPr>
      </w:pPr>
    </w:p>
    <w:p w14:paraId="78B3B9CE" w14:textId="77777777" w:rsidR="00F221DF" w:rsidRPr="00F221DF" w:rsidRDefault="00F221DF" w:rsidP="00F221DF">
      <w:pPr>
        <w:spacing w:line="276" w:lineRule="auto"/>
        <w:ind w:left="5664"/>
        <w:rPr>
          <w:rFonts w:ascii="Arial" w:eastAsia="Arial" w:hAnsi="Arial" w:cs="Arial"/>
          <w:sz w:val="20"/>
          <w:szCs w:val="20"/>
        </w:rPr>
      </w:pPr>
    </w:p>
    <w:p w14:paraId="21EC1E88" w14:textId="77777777" w:rsidR="00C92476" w:rsidRPr="00F221DF" w:rsidRDefault="00C92476" w:rsidP="00F221DF">
      <w:pPr>
        <w:spacing w:line="276" w:lineRule="auto"/>
        <w:ind w:left="5664"/>
        <w:rPr>
          <w:rFonts w:ascii="Arial" w:hAnsi="Arial" w:cs="Arial"/>
        </w:rPr>
      </w:pPr>
      <w:r w:rsidRPr="00F221DF">
        <w:rPr>
          <w:rFonts w:ascii="Arial" w:eastAsia="Arial" w:hAnsi="Arial" w:cs="Arial"/>
          <w:sz w:val="20"/>
          <w:szCs w:val="20"/>
        </w:rPr>
        <w:t xml:space="preserve"> </w:t>
      </w:r>
      <w:r w:rsidRPr="00F221DF">
        <w:rPr>
          <w:rFonts w:ascii="Arial" w:hAnsi="Arial" w:cs="Arial"/>
          <w:sz w:val="20"/>
          <w:szCs w:val="20"/>
        </w:rPr>
        <w:t>Podpis vlagatelja:</w:t>
      </w:r>
    </w:p>
    <w:p w14:paraId="7A5C0345" w14:textId="77777777" w:rsidR="00C92476" w:rsidRPr="00F221DF" w:rsidRDefault="00C92476" w:rsidP="00F221DF">
      <w:pPr>
        <w:spacing w:line="276" w:lineRule="auto"/>
        <w:ind w:left="4956" w:firstLine="708"/>
        <w:rPr>
          <w:rFonts w:ascii="Arial" w:hAnsi="Arial" w:cs="Arial"/>
          <w:sz w:val="20"/>
          <w:szCs w:val="20"/>
        </w:rPr>
      </w:pPr>
    </w:p>
    <w:p w14:paraId="36F6734A" w14:textId="77777777" w:rsidR="00C92476" w:rsidRPr="00F221DF" w:rsidRDefault="00C92476" w:rsidP="00F221DF">
      <w:pPr>
        <w:spacing w:line="276" w:lineRule="auto"/>
        <w:ind w:left="4956" w:firstLine="708"/>
        <w:rPr>
          <w:rFonts w:ascii="Arial" w:hAnsi="Arial" w:cs="Arial"/>
        </w:rPr>
      </w:pPr>
      <w:r w:rsidRPr="00F221DF">
        <w:rPr>
          <w:rFonts w:ascii="Arial" w:eastAsia="Arial" w:hAnsi="Arial" w:cs="Arial"/>
          <w:sz w:val="20"/>
          <w:szCs w:val="20"/>
        </w:rPr>
        <w:t xml:space="preserve">                          </w:t>
      </w:r>
    </w:p>
    <w:p w14:paraId="27B1B63A" w14:textId="77777777" w:rsidR="00C92476" w:rsidRPr="00F221DF" w:rsidRDefault="00C92476" w:rsidP="00F221DF">
      <w:pPr>
        <w:pStyle w:val="Glava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7A88877" w14:textId="77777777" w:rsidR="00C92476" w:rsidRPr="00F221DF" w:rsidRDefault="00C92476" w:rsidP="00F221DF">
      <w:pPr>
        <w:pageBreakBefore/>
        <w:autoSpaceDE w:val="0"/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  <w:bCs/>
          <w:i/>
          <w:sz w:val="18"/>
          <w:szCs w:val="18"/>
          <w:shd w:val="clear" w:color="auto" w:fill="D9E2F3"/>
        </w:rPr>
        <w:lastRenderedPageBreak/>
        <w:t>Opomba: Vzorec pogodbe je potrebno podpisati in s strani pravne osebe tudi žigosati.</w:t>
      </w:r>
    </w:p>
    <w:p w14:paraId="47881C50" w14:textId="77777777" w:rsidR="00C92476" w:rsidRPr="00F221DF" w:rsidRDefault="00C92476" w:rsidP="00F221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line="276" w:lineRule="auto"/>
        <w:jc w:val="left"/>
        <w:rPr>
          <w:rFonts w:ascii="Arial" w:hAnsi="Arial" w:cs="Arial"/>
        </w:rPr>
      </w:pPr>
      <w:r w:rsidRPr="00F221DF">
        <w:rPr>
          <w:rFonts w:ascii="Arial" w:hAnsi="Arial" w:cs="Arial"/>
          <w:b/>
          <w:bCs/>
          <w:sz w:val="20"/>
          <w:szCs w:val="20"/>
        </w:rPr>
        <w:t>VZOREC POGODBE</w:t>
      </w:r>
    </w:p>
    <w:p w14:paraId="4BB31628" w14:textId="77777777" w:rsidR="00C92476" w:rsidRPr="00F221DF" w:rsidRDefault="00C92476" w:rsidP="00F221DF">
      <w:pPr>
        <w:pStyle w:val="Glava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065E85B" w14:textId="77777777" w:rsidR="00C92476" w:rsidRPr="00F221DF" w:rsidRDefault="00C92476" w:rsidP="00F221DF">
      <w:pPr>
        <w:pStyle w:val="Glava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OBČINA IDRIJA, Mestni trg 1, 5280 Idrija, matična št. 5880068, davčna številka:</w:t>
      </w:r>
      <w:r w:rsidRPr="00F221DF">
        <w:rPr>
          <w:rFonts w:ascii="Arial" w:hAnsi="Arial" w:cs="Arial"/>
          <w:bCs/>
          <w:sz w:val="20"/>
          <w:szCs w:val="20"/>
        </w:rPr>
        <w:t xml:space="preserve"> SI 20497423,</w:t>
      </w:r>
      <w:r w:rsidRPr="00F221DF">
        <w:rPr>
          <w:rFonts w:ascii="Arial" w:hAnsi="Arial" w:cs="Arial"/>
          <w:sz w:val="20"/>
          <w:szCs w:val="20"/>
        </w:rPr>
        <w:t xml:space="preserve"> ki jo zastopa župan Tomaž Vencelj, </w:t>
      </w:r>
      <w:r w:rsidRPr="00F221DF">
        <w:rPr>
          <w:rFonts w:ascii="Arial" w:hAnsi="Arial" w:cs="Arial"/>
          <w:bCs/>
          <w:sz w:val="20"/>
          <w:szCs w:val="20"/>
        </w:rPr>
        <w:t>(v nadaljevanju: občina)</w:t>
      </w:r>
    </w:p>
    <w:p w14:paraId="508FAD25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2F24639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in</w:t>
      </w:r>
    </w:p>
    <w:p w14:paraId="137CD41F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36E273D1" w14:textId="77777777" w:rsidR="00C92476" w:rsidRPr="00F221DF" w:rsidRDefault="00C92476" w:rsidP="00F221DF">
      <w:pPr>
        <w:autoSpaceDE w:val="0"/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sz w:val="20"/>
          <w:szCs w:val="20"/>
        </w:rPr>
        <w:t xml:space="preserve">vlagatelj </w:t>
      </w:r>
      <w:r w:rsidRPr="00F221DF">
        <w:rPr>
          <w:rFonts w:ascii="Arial" w:hAnsi="Arial" w:cs="Arial"/>
          <w:i/>
          <w:iCs/>
          <w:sz w:val="16"/>
          <w:szCs w:val="16"/>
        </w:rPr>
        <w:t>/Ime in priimek ali Naziv, Ulica, Hišna številka, Poštna številka, Pošta/</w:t>
      </w:r>
    </w:p>
    <w:p w14:paraId="2881E880" w14:textId="77777777" w:rsidR="00C92476" w:rsidRPr="00F221DF" w:rsidRDefault="00C92476" w:rsidP="00F221DF">
      <w:pPr>
        <w:autoSpaceDE w:val="0"/>
        <w:spacing w:line="276" w:lineRule="auto"/>
        <w:rPr>
          <w:rFonts w:ascii="Arial" w:hAnsi="Arial" w:cs="Arial"/>
          <w:sz w:val="20"/>
          <w:szCs w:val="20"/>
        </w:rPr>
      </w:pPr>
    </w:p>
    <w:p w14:paraId="1AC14C98" w14:textId="77777777" w:rsidR="00C92476" w:rsidRPr="00F221DF" w:rsidRDefault="00C92476" w:rsidP="00F221DF">
      <w:pPr>
        <w:autoSpaceDE w:val="0"/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_______________________________________________________________________________,</w:t>
      </w:r>
    </w:p>
    <w:p w14:paraId="04A431BF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2A152DA7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 xml:space="preserve">matična številka:_____________, davčna številka: _____________, </w:t>
      </w:r>
    </w:p>
    <w:p w14:paraId="09851B2A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526FD646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 xml:space="preserve">ki ga zastopa/katerega nosilec je _______________________________ </w:t>
      </w:r>
      <w:r w:rsidRPr="00F221DF">
        <w:rPr>
          <w:rFonts w:ascii="Arial" w:hAnsi="Arial" w:cs="Arial"/>
          <w:i/>
          <w:iCs/>
          <w:sz w:val="16"/>
          <w:szCs w:val="16"/>
        </w:rPr>
        <w:t>/ime in priimek zastopnika/nosilca/</w:t>
      </w:r>
      <w:r w:rsidRPr="00F221DF">
        <w:rPr>
          <w:rFonts w:ascii="Arial" w:hAnsi="Arial" w:cs="Arial"/>
          <w:i/>
          <w:iCs/>
          <w:sz w:val="20"/>
          <w:szCs w:val="20"/>
        </w:rPr>
        <w:t xml:space="preserve">, </w:t>
      </w:r>
      <w:r w:rsidRPr="00F221DF">
        <w:rPr>
          <w:rFonts w:ascii="Arial" w:hAnsi="Arial" w:cs="Arial"/>
          <w:sz w:val="20"/>
          <w:szCs w:val="20"/>
        </w:rPr>
        <w:t xml:space="preserve">(v nadaljevanju: končni prejemnik) </w:t>
      </w:r>
    </w:p>
    <w:p w14:paraId="277C283A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61200904" w14:textId="77777777" w:rsidR="00C92476" w:rsidRPr="00F221DF" w:rsidRDefault="00C92476" w:rsidP="00F221DF">
      <w:pPr>
        <w:pStyle w:val="Telobesedila21"/>
        <w:spacing w:line="276" w:lineRule="auto"/>
        <w:jc w:val="both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skleneta</w:t>
      </w:r>
    </w:p>
    <w:p w14:paraId="2506D764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1281D140" w14:textId="77777777" w:rsidR="00C92476" w:rsidRPr="00F221DF" w:rsidRDefault="00C92476" w:rsidP="00F221DF">
      <w:pPr>
        <w:pStyle w:val="Naslov4"/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Cs w:val="0"/>
          <w:sz w:val="20"/>
          <w:szCs w:val="20"/>
        </w:rPr>
        <w:t>POGODBO O SOFINANCIRANJU</w:t>
      </w:r>
    </w:p>
    <w:p w14:paraId="19454763" w14:textId="77777777" w:rsidR="00C92476" w:rsidRPr="00F221DF" w:rsidRDefault="00C92476" w:rsidP="00F221DF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11D07137" w14:textId="77777777" w:rsidR="00C92476" w:rsidRPr="00F221DF" w:rsidRDefault="00C92476" w:rsidP="00F221DF">
      <w:pPr>
        <w:widowControl w:val="0"/>
        <w:numPr>
          <w:ilvl w:val="0"/>
          <w:numId w:val="4"/>
        </w:numPr>
        <w:spacing w:after="120" w:line="276" w:lineRule="auto"/>
        <w:ind w:left="357" w:hanging="357"/>
        <w:jc w:val="center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b/>
          <w:sz w:val="20"/>
          <w:szCs w:val="20"/>
        </w:rPr>
        <w:t>člen</w:t>
      </w:r>
    </w:p>
    <w:p w14:paraId="04941311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Pogodbeni stranki ugotavljata:</w:t>
      </w:r>
    </w:p>
    <w:p w14:paraId="3FAC1C9D" w14:textId="48B8A608" w:rsidR="00C92476" w:rsidRPr="00F221DF" w:rsidRDefault="00C92476" w:rsidP="00F221DF">
      <w:pPr>
        <w:widowControl w:val="0"/>
        <w:numPr>
          <w:ilvl w:val="1"/>
          <w:numId w:val="6"/>
        </w:numPr>
        <w:autoSpaceDE w:val="0"/>
        <w:spacing w:line="276" w:lineRule="auto"/>
        <w:ind w:left="567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 xml:space="preserve">da je Občina Idrija na spletnih straneh objavila Javni razpis za dodelitev državnih pomoči za ohranjanje in spodbujanje razvoja kmetijstva in podeželja v Občini Idrija v letu </w:t>
      </w:r>
      <w:r w:rsidR="00C47EE6">
        <w:rPr>
          <w:rFonts w:ascii="Arial" w:hAnsi="Arial" w:cs="Arial"/>
          <w:sz w:val="20"/>
          <w:szCs w:val="20"/>
        </w:rPr>
        <w:t>2026</w:t>
      </w:r>
      <w:r w:rsidRPr="00F221DF">
        <w:rPr>
          <w:rFonts w:ascii="Arial" w:hAnsi="Arial" w:cs="Arial"/>
          <w:sz w:val="20"/>
          <w:szCs w:val="20"/>
        </w:rPr>
        <w:t>,</w:t>
      </w:r>
    </w:p>
    <w:p w14:paraId="48D277AB" w14:textId="77777777" w:rsidR="00C92476" w:rsidRPr="00F221DF" w:rsidRDefault="00C92476" w:rsidP="00F221DF">
      <w:pPr>
        <w:widowControl w:val="0"/>
        <w:numPr>
          <w:ilvl w:val="1"/>
          <w:numId w:val="6"/>
        </w:numPr>
        <w:autoSpaceDE w:val="0"/>
        <w:spacing w:line="276" w:lineRule="auto"/>
        <w:ind w:left="567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da se je končni prejemnik prijavil na javni razpis s pravočasno in popolno vlogo, ki jo je pregledala strokovna komisija, imenovana s strani župana,</w:t>
      </w:r>
    </w:p>
    <w:p w14:paraId="4D45C3A5" w14:textId="77777777" w:rsidR="00C92476" w:rsidRPr="00F221DF" w:rsidRDefault="00C92476" w:rsidP="00F221DF">
      <w:pPr>
        <w:widowControl w:val="0"/>
        <w:numPr>
          <w:ilvl w:val="1"/>
          <w:numId w:val="6"/>
        </w:numPr>
        <w:spacing w:line="276" w:lineRule="auto"/>
        <w:ind w:left="567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da je občina z odločbo št. ____________ z dne ___________  končnemu prejemniku odobrila sredstva v višini  _____________ EUR, in sicer za naslednje namene:</w:t>
      </w:r>
    </w:p>
    <w:p w14:paraId="086F79B2" w14:textId="77777777" w:rsidR="00C92476" w:rsidRPr="00F221DF" w:rsidRDefault="00C92476" w:rsidP="00F221DF">
      <w:pPr>
        <w:widowControl w:val="0"/>
        <w:numPr>
          <w:ilvl w:val="2"/>
          <w:numId w:val="13"/>
        </w:numPr>
        <w:spacing w:line="276" w:lineRule="auto"/>
        <w:ind w:left="1134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___________________________________________/vrsta dejavnosti/________________EUR.</w:t>
      </w:r>
    </w:p>
    <w:p w14:paraId="379C5298" w14:textId="77777777" w:rsidR="00C92476" w:rsidRPr="00F221DF" w:rsidRDefault="00C92476" w:rsidP="00F221DF">
      <w:pPr>
        <w:widowControl w:val="0"/>
        <w:numPr>
          <w:ilvl w:val="2"/>
          <w:numId w:val="13"/>
        </w:numPr>
        <w:spacing w:line="276" w:lineRule="auto"/>
        <w:ind w:left="1134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___________________________________________/vrsta dejavnosti/________________EUR.</w:t>
      </w:r>
    </w:p>
    <w:p w14:paraId="03195C27" w14:textId="77777777" w:rsidR="00C92476" w:rsidRPr="00F221DF" w:rsidRDefault="00C92476" w:rsidP="00F221DF">
      <w:pPr>
        <w:widowControl w:val="0"/>
        <w:numPr>
          <w:ilvl w:val="2"/>
          <w:numId w:val="13"/>
        </w:numPr>
        <w:spacing w:line="276" w:lineRule="auto"/>
        <w:ind w:left="1134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___________________________________________/vrsta dejavnosti/________________EUR.</w:t>
      </w:r>
    </w:p>
    <w:p w14:paraId="7EF0E9DA" w14:textId="77777777" w:rsidR="00C92476" w:rsidRPr="00F221DF" w:rsidRDefault="00C92476" w:rsidP="00F221DF">
      <w:pPr>
        <w:widowControl w:val="0"/>
        <w:numPr>
          <w:ilvl w:val="2"/>
          <w:numId w:val="13"/>
        </w:numPr>
        <w:spacing w:line="276" w:lineRule="auto"/>
        <w:ind w:left="1134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___________________________________________/vrsta dejavnosti/________________EUR.</w:t>
      </w:r>
    </w:p>
    <w:p w14:paraId="7B485E69" w14:textId="77777777" w:rsidR="00C92476" w:rsidRPr="00F221DF" w:rsidRDefault="00C92476" w:rsidP="00F221DF">
      <w:pPr>
        <w:widowControl w:val="0"/>
        <w:numPr>
          <w:ilvl w:val="2"/>
          <w:numId w:val="13"/>
        </w:numPr>
        <w:spacing w:line="276" w:lineRule="auto"/>
        <w:ind w:left="1134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___________________________________________/vrsta dejavnosti/________________EUR.</w:t>
      </w:r>
    </w:p>
    <w:p w14:paraId="225AC99F" w14:textId="77777777" w:rsidR="00C92476" w:rsidRPr="00F221DF" w:rsidRDefault="00C92476" w:rsidP="00F221DF">
      <w:pPr>
        <w:widowControl w:val="0"/>
        <w:numPr>
          <w:ilvl w:val="2"/>
          <w:numId w:val="13"/>
        </w:numPr>
        <w:spacing w:line="276" w:lineRule="auto"/>
        <w:ind w:left="1134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___________________________________________/vrsta dejavnosti/________________EUR.</w:t>
      </w:r>
    </w:p>
    <w:p w14:paraId="0FF5ACC2" w14:textId="77777777" w:rsidR="00C92476" w:rsidRPr="00F221DF" w:rsidRDefault="00C92476" w:rsidP="00F221DF">
      <w:pPr>
        <w:widowControl w:val="0"/>
        <w:numPr>
          <w:ilvl w:val="2"/>
          <w:numId w:val="13"/>
        </w:numPr>
        <w:spacing w:line="276" w:lineRule="auto"/>
        <w:ind w:left="1134"/>
        <w:textAlignment w:val="baseline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___________________________________________/vrsta dejavnosti/________________EUR.</w:t>
      </w:r>
    </w:p>
    <w:p w14:paraId="5EF159B4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C0B3650" w14:textId="6646C98D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sz w:val="20"/>
          <w:szCs w:val="20"/>
        </w:rPr>
        <w:t xml:space="preserve">Sredstva se dodeljujejo na podlagi </w:t>
      </w:r>
      <w:r w:rsidR="00F221DF" w:rsidRPr="00F221DF">
        <w:rPr>
          <w:rFonts w:ascii="Arial" w:hAnsi="Arial" w:cs="Arial"/>
          <w:b/>
          <w:sz w:val="20"/>
          <w:szCs w:val="20"/>
        </w:rPr>
        <w:t xml:space="preserve">Pravilnika o ohranjanju in spodbujanju razvoja kmetijstva in podeželja v Občini Idrija za programsko obdobje </w:t>
      </w:r>
      <w:r w:rsidR="00C47EE6">
        <w:rPr>
          <w:rFonts w:ascii="Arial" w:hAnsi="Arial" w:cs="Arial"/>
          <w:b/>
          <w:sz w:val="20"/>
          <w:szCs w:val="20"/>
        </w:rPr>
        <w:t>2025</w:t>
      </w:r>
      <w:r w:rsidR="00F221DF" w:rsidRPr="00F221DF">
        <w:rPr>
          <w:rFonts w:ascii="Arial" w:hAnsi="Arial" w:cs="Arial"/>
          <w:b/>
          <w:sz w:val="20"/>
          <w:szCs w:val="20"/>
        </w:rPr>
        <w:t xml:space="preserve">-2030 (Uradni list RS, 57/24 in 59/24 - popr.) in Odloka o proračunu Občine Idrija za leto </w:t>
      </w:r>
      <w:r w:rsidR="00C47EE6">
        <w:rPr>
          <w:rFonts w:ascii="Arial" w:hAnsi="Arial" w:cs="Arial"/>
          <w:b/>
          <w:sz w:val="20"/>
          <w:szCs w:val="20"/>
        </w:rPr>
        <w:t>2026</w:t>
      </w:r>
      <w:r w:rsidR="00F221DF" w:rsidRPr="00F221DF">
        <w:rPr>
          <w:rFonts w:ascii="Arial" w:hAnsi="Arial" w:cs="Arial"/>
          <w:b/>
          <w:sz w:val="20"/>
          <w:szCs w:val="20"/>
        </w:rPr>
        <w:t xml:space="preserve"> (Uradni list RS, št. </w:t>
      </w:r>
      <w:r w:rsidR="008E38C9">
        <w:rPr>
          <w:rFonts w:ascii="Arial" w:hAnsi="Arial" w:cs="Arial"/>
          <w:b/>
          <w:sz w:val="20"/>
          <w:szCs w:val="20"/>
        </w:rPr>
        <w:t>3/25</w:t>
      </w:r>
      <w:r w:rsidR="00F221DF" w:rsidRPr="00F221DF">
        <w:rPr>
          <w:rFonts w:ascii="Arial" w:hAnsi="Arial" w:cs="Arial"/>
          <w:b/>
          <w:sz w:val="20"/>
          <w:szCs w:val="20"/>
        </w:rPr>
        <w:t>).</w:t>
      </w:r>
    </w:p>
    <w:p w14:paraId="052F98CC" w14:textId="77777777" w:rsidR="00C92476" w:rsidRPr="00F221DF" w:rsidRDefault="00C92476" w:rsidP="00F221D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E0575CC" w14:textId="77777777" w:rsidR="00C92476" w:rsidRPr="00F221DF" w:rsidRDefault="00C92476" w:rsidP="00F221DF">
      <w:pPr>
        <w:widowControl w:val="0"/>
        <w:numPr>
          <w:ilvl w:val="0"/>
          <w:numId w:val="4"/>
        </w:numPr>
        <w:spacing w:after="120" w:line="276" w:lineRule="auto"/>
        <w:ind w:left="357" w:hanging="357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F221DF">
        <w:rPr>
          <w:rFonts w:ascii="Arial" w:hAnsi="Arial" w:cs="Arial"/>
          <w:b/>
          <w:sz w:val="20"/>
          <w:szCs w:val="20"/>
        </w:rPr>
        <w:t>člen</w:t>
      </w:r>
    </w:p>
    <w:p w14:paraId="0284C29E" w14:textId="77777777" w:rsidR="00C92476" w:rsidRPr="00F221DF" w:rsidRDefault="00C92476" w:rsidP="00F221DF">
      <w:pPr>
        <w:pStyle w:val="Telobesedila21"/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 w:val="0"/>
          <w:sz w:val="20"/>
          <w:szCs w:val="20"/>
        </w:rPr>
        <w:t>Občina bo sredstva iz 1. člena te pogodbe nakazala na podlagi predložitve zahtevka za izplačilo sredstev, kateremu morajo biti priložene kopije računov in potrdil o plačilu računov.</w:t>
      </w:r>
    </w:p>
    <w:p w14:paraId="3A2AE105" w14:textId="77777777" w:rsidR="00C92476" w:rsidRPr="00F221DF" w:rsidRDefault="00C92476" w:rsidP="00F221DF">
      <w:pPr>
        <w:pStyle w:val="Telobesedila21"/>
        <w:spacing w:line="276" w:lineRule="auto"/>
        <w:rPr>
          <w:rFonts w:ascii="Arial" w:hAnsi="Arial" w:cs="Arial"/>
          <w:b w:val="0"/>
          <w:sz w:val="20"/>
          <w:szCs w:val="20"/>
        </w:rPr>
      </w:pPr>
    </w:p>
    <w:p w14:paraId="1A074A72" w14:textId="77777777" w:rsidR="00C92476" w:rsidRPr="00F221DF" w:rsidRDefault="00C92476" w:rsidP="00F221DF">
      <w:pPr>
        <w:widowControl w:val="0"/>
        <w:numPr>
          <w:ilvl w:val="0"/>
          <w:numId w:val="4"/>
        </w:numPr>
        <w:spacing w:after="120" w:line="276" w:lineRule="auto"/>
        <w:ind w:left="357" w:hanging="357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F221DF">
        <w:rPr>
          <w:rFonts w:ascii="Arial" w:hAnsi="Arial" w:cs="Arial"/>
          <w:b/>
          <w:sz w:val="20"/>
          <w:szCs w:val="20"/>
        </w:rPr>
        <w:t>člen</w:t>
      </w:r>
    </w:p>
    <w:p w14:paraId="24BFC8CA" w14:textId="48D457D4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 xml:space="preserve">Sredstva bodo nakazana na transakcijski račun končnega prejemnika št. __________________________, odprt pri __________________________ po predložitvi zahtevanih dokazil najkasneje do </w:t>
      </w:r>
      <w:r w:rsidR="00C47EE6">
        <w:rPr>
          <w:rFonts w:ascii="Arial" w:hAnsi="Arial" w:cs="Arial"/>
          <w:sz w:val="20"/>
          <w:szCs w:val="20"/>
        </w:rPr>
        <w:t>30</w:t>
      </w:r>
      <w:r w:rsidRPr="00F221DF">
        <w:rPr>
          <w:rFonts w:ascii="Arial" w:hAnsi="Arial" w:cs="Arial"/>
          <w:sz w:val="20"/>
          <w:szCs w:val="20"/>
        </w:rPr>
        <w:t>.</w:t>
      </w:r>
      <w:r w:rsidR="00C47EE6">
        <w:rPr>
          <w:rFonts w:ascii="Arial" w:hAnsi="Arial" w:cs="Arial"/>
          <w:sz w:val="20"/>
          <w:szCs w:val="20"/>
        </w:rPr>
        <w:t xml:space="preserve"> </w:t>
      </w:r>
      <w:r w:rsidRPr="00F221DF">
        <w:rPr>
          <w:rFonts w:ascii="Arial" w:hAnsi="Arial" w:cs="Arial"/>
          <w:sz w:val="20"/>
          <w:szCs w:val="20"/>
        </w:rPr>
        <w:t>11.</w:t>
      </w:r>
      <w:r w:rsidR="00C47EE6">
        <w:rPr>
          <w:rFonts w:ascii="Arial" w:hAnsi="Arial" w:cs="Arial"/>
          <w:sz w:val="20"/>
          <w:szCs w:val="20"/>
        </w:rPr>
        <w:t xml:space="preserve"> 2026</w:t>
      </w:r>
      <w:r w:rsidRPr="00F221DF">
        <w:rPr>
          <w:rFonts w:ascii="Arial" w:hAnsi="Arial" w:cs="Arial"/>
          <w:sz w:val="20"/>
          <w:szCs w:val="20"/>
        </w:rPr>
        <w:t>.</w:t>
      </w:r>
    </w:p>
    <w:p w14:paraId="6C86AAE6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05571845" w14:textId="77777777" w:rsidR="00C92476" w:rsidRPr="00F221DF" w:rsidRDefault="00C92476" w:rsidP="00F221DF">
      <w:pPr>
        <w:widowControl w:val="0"/>
        <w:numPr>
          <w:ilvl w:val="0"/>
          <w:numId w:val="4"/>
        </w:numPr>
        <w:spacing w:after="120" w:line="276" w:lineRule="auto"/>
        <w:ind w:left="357" w:hanging="357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F221DF">
        <w:rPr>
          <w:rFonts w:ascii="Arial" w:hAnsi="Arial" w:cs="Arial"/>
          <w:b/>
          <w:sz w:val="20"/>
          <w:szCs w:val="20"/>
        </w:rPr>
        <w:t>člen</w:t>
      </w:r>
    </w:p>
    <w:p w14:paraId="794AB2F4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lastRenderedPageBreak/>
        <w:t>Končni prejemnik se strinja, da ni upravičen do izplačila sredstev, če se v postopku ugotovi, da je za iste upravičene stroške in za isti namen pridobil oz. je v postopku pridobivanja sredstev iz kateregakoli drugega javnega vira.</w:t>
      </w:r>
    </w:p>
    <w:p w14:paraId="41C03B11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06A6E1E8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Končni prejemnik se strinja, da mora s sklepom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sklepa in pogodbe ali pa če je za iste upravičene stroške in za isti namen že prejel sredstva iz kateregakoli drugega javnega vira (sredstva Republike Slovenije ali EU).</w:t>
      </w:r>
    </w:p>
    <w:p w14:paraId="4B3535E1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5360E635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V primerih, navedenih v prejšnjem odstavku, končni prejemnik ne more pridobiti novih sredstev iz naslova Pravilnika o dodelitvi pomoči za ohranjanje in razvoj kmetijstva ter podeželja v občini Idrija še 2 leti po vračilu vseh nezakonito pridobljenih sredstev skupaj z zakonitimi zamudnimi obrestmi.</w:t>
      </w:r>
    </w:p>
    <w:p w14:paraId="476C678E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24CD866F" w14:textId="77777777" w:rsidR="00C92476" w:rsidRPr="00F221DF" w:rsidRDefault="00C92476" w:rsidP="00F221DF">
      <w:pPr>
        <w:widowControl w:val="0"/>
        <w:numPr>
          <w:ilvl w:val="0"/>
          <w:numId w:val="4"/>
        </w:numPr>
        <w:spacing w:after="120" w:line="276" w:lineRule="auto"/>
        <w:ind w:left="357" w:hanging="357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F221DF">
        <w:rPr>
          <w:rFonts w:ascii="Arial" w:hAnsi="Arial" w:cs="Arial"/>
          <w:b/>
          <w:sz w:val="20"/>
          <w:szCs w:val="20"/>
        </w:rPr>
        <w:t>člen</w:t>
      </w:r>
    </w:p>
    <w:p w14:paraId="7BAB0D9D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6C363033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75E41194" w14:textId="77777777" w:rsidR="00C92476" w:rsidRPr="00F221DF" w:rsidRDefault="00C92476" w:rsidP="00F221DF">
      <w:pPr>
        <w:widowControl w:val="0"/>
        <w:numPr>
          <w:ilvl w:val="0"/>
          <w:numId w:val="4"/>
        </w:numPr>
        <w:spacing w:after="120" w:line="276" w:lineRule="auto"/>
        <w:ind w:left="357" w:hanging="357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F221DF">
        <w:rPr>
          <w:rFonts w:ascii="Arial" w:hAnsi="Arial" w:cs="Arial"/>
          <w:b/>
          <w:sz w:val="20"/>
          <w:szCs w:val="20"/>
        </w:rPr>
        <w:t>člen</w:t>
      </w:r>
    </w:p>
    <w:p w14:paraId="4983611D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Pogodbeni stranki bosta morebitne spore iz te pogodbe reševali sporazumno, v nasprotnem primeru pa je za reševanje sporov pristojno stvarno pristojno sodišče.</w:t>
      </w:r>
    </w:p>
    <w:p w14:paraId="5031633C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11B8DC80" w14:textId="77777777" w:rsidR="00C92476" w:rsidRPr="00F221DF" w:rsidRDefault="00C92476" w:rsidP="00F221DF">
      <w:pPr>
        <w:widowControl w:val="0"/>
        <w:numPr>
          <w:ilvl w:val="0"/>
          <w:numId w:val="4"/>
        </w:numPr>
        <w:spacing w:after="120" w:line="276" w:lineRule="auto"/>
        <w:ind w:left="357" w:hanging="357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F221DF">
        <w:rPr>
          <w:rFonts w:ascii="Arial" w:hAnsi="Arial" w:cs="Arial"/>
          <w:b/>
          <w:sz w:val="20"/>
          <w:szCs w:val="20"/>
        </w:rPr>
        <w:t>člen</w:t>
      </w:r>
    </w:p>
    <w:p w14:paraId="7BEFDCF5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3BFCA7A1" w14:textId="77777777" w:rsidR="00C92476" w:rsidRPr="00F221DF" w:rsidRDefault="00C92476" w:rsidP="00F221DF">
      <w:pPr>
        <w:pStyle w:val="Telobesedila21"/>
        <w:spacing w:line="276" w:lineRule="auto"/>
        <w:rPr>
          <w:rFonts w:ascii="Arial" w:hAnsi="Arial" w:cs="Arial"/>
          <w:b w:val="0"/>
          <w:sz w:val="20"/>
          <w:szCs w:val="20"/>
        </w:rPr>
      </w:pPr>
    </w:p>
    <w:p w14:paraId="66B79271" w14:textId="77777777" w:rsidR="00C92476" w:rsidRPr="00F221DF" w:rsidRDefault="00C92476" w:rsidP="00F221DF">
      <w:pPr>
        <w:widowControl w:val="0"/>
        <w:numPr>
          <w:ilvl w:val="0"/>
          <w:numId w:val="4"/>
        </w:numPr>
        <w:spacing w:after="120" w:line="276" w:lineRule="auto"/>
        <w:ind w:left="357" w:hanging="357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F221DF">
        <w:rPr>
          <w:rFonts w:ascii="Arial" w:hAnsi="Arial" w:cs="Arial"/>
          <w:b/>
          <w:sz w:val="20"/>
          <w:szCs w:val="20"/>
        </w:rPr>
        <w:t>člen</w:t>
      </w:r>
    </w:p>
    <w:p w14:paraId="2B79F9C7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Pogodba je sestavljena v dveh enakih izvodih, od katerih vsaka pogodbena stranka prejme po en izvod.</w:t>
      </w:r>
    </w:p>
    <w:p w14:paraId="01702362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460A2325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0DF3134B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eastAsia="Arial" w:hAnsi="Arial" w:cs="Arial"/>
          <w:sz w:val="20"/>
          <w:szCs w:val="20"/>
        </w:rPr>
        <w:t xml:space="preserve"> </w:t>
      </w:r>
    </w:p>
    <w:p w14:paraId="4137E2D0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180512BE" w14:textId="77777777" w:rsidR="00C92476" w:rsidRPr="00F221DF" w:rsidRDefault="00C92476" w:rsidP="00F221DF">
      <w:pPr>
        <w:spacing w:line="276" w:lineRule="auto"/>
        <w:rPr>
          <w:rFonts w:ascii="Arial" w:hAnsi="Arial" w:cs="Arial"/>
          <w:sz w:val="20"/>
          <w:szCs w:val="20"/>
        </w:rPr>
      </w:pPr>
    </w:p>
    <w:p w14:paraId="15ACB9F3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b/>
          <w:sz w:val="20"/>
          <w:szCs w:val="20"/>
        </w:rPr>
        <w:t xml:space="preserve">OBČINA IDRIJA: </w:t>
      </w:r>
      <w:r w:rsidRPr="00F221DF">
        <w:rPr>
          <w:rFonts w:ascii="Arial" w:hAnsi="Arial" w:cs="Arial"/>
          <w:b/>
          <w:sz w:val="20"/>
          <w:szCs w:val="20"/>
        </w:rPr>
        <w:tab/>
      </w:r>
      <w:r w:rsidRPr="00F221DF">
        <w:rPr>
          <w:rFonts w:ascii="Arial" w:hAnsi="Arial" w:cs="Arial"/>
          <w:b/>
          <w:sz w:val="20"/>
          <w:szCs w:val="20"/>
        </w:rPr>
        <w:tab/>
      </w:r>
      <w:r w:rsidRPr="00F221DF">
        <w:rPr>
          <w:rFonts w:ascii="Arial" w:hAnsi="Arial" w:cs="Arial"/>
          <w:b/>
          <w:sz w:val="20"/>
          <w:szCs w:val="20"/>
        </w:rPr>
        <w:tab/>
      </w:r>
      <w:r w:rsidRPr="00F221DF">
        <w:rPr>
          <w:rFonts w:ascii="Arial" w:hAnsi="Arial" w:cs="Arial"/>
          <w:b/>
          <w:sz w:val="20"/>
          <w:szCs w:val="20"/>
        </w:rPr>
        <w:tab/>
      </w:r>
      <w:r w:rsidRPr="00F221DF">
        <w:rPr>
          <w:rFonts w:ascii="Arial" w:hAnsi="Arial" w:cs="Arial"/>
          <w:b/>
          <w:sz w:val="20"/>
          <w:szCs w:val="20"/>
        </w:rPr>
        <w:tab/>
      </w:r>
      <w:r w:rsidRPr="00F221DF">
        <w:rPr>
          <w:rFonts w:ascii="Arial" w:hAnsi="Arial" w:cs="Arial"/>
          <w:b/>
          <w:sz w:val="20"/>
          <w:szCs w:val="20"/>
        </w:rPr>
        <w:tab/>
      </w:r>
      <w:r w:rsidRPr="00F221DF">
        <w:rPr>
          <w:rFonts w:ascii="Arial" w:hAnsi="Arial" w:cs="Arial"/>
          <w:b/>
          <w:sz w:val="20"/>
          <w:szCs w:val="20"/>
        </w:rPr>
        <w:tab/>
      </w:r>
      <w:r w:rsidRPr="00F221DF">
        <w:rPr>
          <w:rFonts w:ascii="Arial" w:hAnsi="Arial" w:cs="Arial"/>
          <w:b/>
          <w:sz w:val="20"/>
          <w:szCs w:val="20"/>
        </w:rPr>
        <w:tab/>
        <w:t>KONČNI PREJEMNIK:</w:t>
      </w:r>
    </w:p>
    <w:p w14:paraId="1E66583A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>Župan Tomaž Vencelj</w:t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</w:p>
    <w:p w14:paraId="57535E58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ab/>
      </w:r>
    </w:p>
    <w:p w14:paraId="3457356E" w14:textId="77777777" w:rsidR="00C92476" w:rsidRPr="00F221DF" w:rsidRDefault="00C92476" w:rsidP="00F221DF">
      <w:pPr>
        <w:spacing w:line="276" w:lineRule="auto"/>
        <w:rPr>
          <w:rFonts w:ascii="Arial" w:hAnsi="Arial" w:cs="Arial"/>
        </w:rPr>
      </w:pP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</w:r>
      <w:r w:rsidRPr="00F221DF">
        <w:rPr>
          <w:rFonts w:ascii="Arial" w:hAnsi="Arial" w:cs="Arial"/>
          <w:sz w:val="20"/>
          <w:szCs w:val="20"/>
        </w:rPr>
        <w:tab/>
        <w:t xml:space="preserve">      </w:t>
      </w:r>
      <w:r w:rsidRPr="00F221DF">
        <w:rPr>
          <w:rFonts w:ascii="Arial" w:hAnsi="Arial" w:cs="Arial"/>
          <w:sz w:val="20"/>
          <w:szCs w:val="20"/>
        </w:rPr>
        <w:tab/>
        <w:t xml:space="preserve">      </w:t>
      </w:r>
    </w:p>
    <w:p w14:paraId="10A9802D" w14:textId="77777777" w:rsidR="00C92476" w:rsidRPr="00F221DF" w:rsidRDefault="00C92476" w:rsidP="00F221DF">
      <w:pPr>
        <w:spacing w:line="276" w:lineRule="auto"/>
        <w:rPr>
          <w:rFonts w:ascii="Arial" w:hAnsi="Arial" w:cs="Arial"/>
          <w:bCs/>
        </w:rPr>
      </w:pPr>
      <w:r w:rsidRPr="00F221DF">
        <w:rPr>
          <w:rFonts w:ascii="Arial" w:hAnsi="Arial" w:cs="Arial"/>
          <w:bCs/>
          <w:sz w:val="20"/>
          <w:szCs w:val="20"/>
        </w:rPr>
        <w:t>Datum podpisa:</w:t>
      </w:r>
      <w:r w:rsidRPr="00F221DF">
        <w:rPr>
          <w:rFonts w:ascii="Arial" w:hAnsi="Arial" w:cs="Arial"/>
          <w:bCs/>
          <w:sz w:val="20"/>
          <w:szCs w:val="20"/>
        </w:rPr>
        <w:tab/>
      </w:r>
      <w:r w:rsidRPr="00F221DF">
        <w:rPr>
          <w:rFonts w:ascii="Arial" w:hAnsi="Arial" w:cs="Arial"/>
          <w:bCs/>
          <w:sz w:val="20"/>
          <w:szCs w:val="20"/>
        </w:rPr>
        <w:tab/>
      </w:r>
      <w:r w:rsidRPr="00F221DF">
        <w:rPr>
          <w:rFonts w:ascii="Arial" w:hAnsi="Arial" w:cs="Arial"/>
          <w:bCs/>
          <w:sz w:val="20"/>
          <w:szCs w:val="20"/>
        </w:rPr>
        <w:tab/>
      </w:r>
      <w:r w:rsidRPr="00F221DF">
        <w:rPr>
          <w:rFonts w:ascii="Arial" w:hAnsi="Arial" w:cs="Arial"/>
          <w:bCs/>
          <w:sz w:val="20"/>
          <w:szCs w:val="20"/>
        </w:rPr>
        <w:tab/>
      </w:r>
      <w:r w:rsidRPr="00F221DF">
        <w:rPr>
          <w:rFonts w:ascii="Arial" w:hAnsi="Arial" w:cs="Arial"/>
          <w:bCs/>
          <w:sz w:val="20"/>
          <w:szCs w:val="20"/>
        </w:rPr>
        <w:tab/>
      </w:r>
      <w:r w:rsidRPr="00F221DF">
        <w:rPr>
          <w:rFonts w:ascii="Arial" w:hAnsi="Arial" w:cs="Arial"/>
          <w:bCs/>
          <w:sz w:val="20"/>
          <w:szCs w:val="20"/>
        </w:rPr>
        <w:tab/>
      </w:r>
      <w:r w:rsidRPr="00F221DF">
        <w:rPr>
          <w:rFonts w:ascii="Arial" w:hAnsi="Arial" w:cs="Arial"/>
          <w:bCs/>
          <w:sz w:val="20"/>
          <w:szCs w:val="20"/>
        </w:rPr>
        <w:tab/>
        <w:t xml:space="preserve">             </w:t>
      </w:r>
      <w:r w:rsidR="00F221DF" w:rsidRPr="00F221DF">
        <w:rPr>
          <w:rFonts w:ascii="Arial" w:hAnsi="Arial" w:cs="Arial"/>
          <w:bCs/>
          <w:sz w:val="20"/>
          <w:szCs w:val="20"/>
        </w:rPr>
        <w:tab/>
      </w:r>
      <w:r w:rsidRPr="00F221DF">
        <w:rPr>
          <w:rFonts w:ascii="Arial" w:hAnsi="Arial" w:cs="Arial"/>
          <w:bCs/>
          <w:sz w:val="20"/>
          <w:szCs w:val="20"/>
        </w:rPr>
        <w:t>Datum podpisa:</w:t>
      </w:r>
      <w:r w:rsidRPr="00F221DF">
        <w:rPr>
          <w:rFonts w:ascii="Arial" w:hAnsi="Arial" w:cs="Arial"/>
          <w:bCs/>
          <w:sz w:val="20"/>
          <w:szCs w:val="20"/>
        </w:rPr>
        <w:tab/>
      </w:r>
    </w:p>
    <w:sectPr w:rsidR="00C92476" w:rsidRPr="00F221DF">
      <w:footerReference w:type="default" r:id="rId7"/>
      <w:footerReference w:type="first" r:id="rId8"/>
      <w:pgSz w:w="11906" w:h="16838"/>
      <w:pgMar w:top="851" w:right="1021" w:bottom="1349" w:left="1021" w:header="708" w:footer="1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31177" w14:textId="77777777" w:rsidR="00D168CC" w:rsidRDefault="00D168CC">
      <w:r>
        <w:separator/>
      </w:r>
    </w:p>
  </w:endnote>
  <w:endnote w:type="continuationSeparator" w:id="0">
    <w:p w14:paraId="27C25797" w14:textId="77777777" w:rsidR="00D168CC" w:rsidRDefault="00D1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B8689" w14:textId="77777777" w:rsidR="00C92476" w:rsidRDefault="00DD7950">
    <w:pPr>
      <w:pStyle w:val="Nog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6BC6709B" wp14:editId="36DAE7A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7620" t="635" r="1905" b="5715"/>
              <wp:wrapSquare wrapText="largest"/>
              <wp:docPr id="2159430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63A41" w14:textId="77777777" w:rsidR="00C92476" w:rsidRDefault="00C92476">
                          <w:pPr>
                            <w:pStyle w:val="Noga"/>
                          </w:pPr>
                          <w:r>
                            <w:rPr>
                              <w:rStyle w:val="tevilkastrani"/>
                            </w:rPr>
                            <w:fldChar w:fldCharType="begin"/>
                          </w:r>
                          <w:r>
                            <w:rPr>
                              <w:rStyle w:val="tevilkastrani"/>
                            </w:rPr>
                            <w:instrText xml:space="preserve"> PAGE </w:instrText>
                          </w:r>
                          <w:r>
                            <w:rPr>
                              <w:rStyle w:val="tevilkastrani"/>
                            </w:rPr>
                            <w:fldChar w:fldCharType="separate"/>
                          </w:r>
                          <w:r w:rsidR="001A3D06">
                            <w:rPr>
                              <w:rStyle w:val="tevilkastrani"/>
                              <w:noProof/>
                            </w:rPr>
                            <w:t>5</w:t>
                          </w:r>
                          <w:r>
                            <w:rPr>
                              <w:rStyle w:val="tevilkastran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670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6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A9yRKb1wAAAAMBAAAPAAAAZHJzL2Rvd25y&#10;ZXYueG1sTI/BbsIwEETvlfgHa5G4FYcgAU3jIErVXqumlbgu8RJHiddRbCD9+zqn9jg7q5k3+X60&#10;nbjR4BvHClbLBARx5XTDtYLvr7fHHQgfkDV2jknBD3nYF7OHHDPt7vxJtzLUIoawz1CBCaHPpPSV&#10;IYt+6Xri6F3cYDFEOdRSD3iP4baTaZJspMWGY4PBno6Gqra8WgXrj3R78u/l67E/0VO78y/thY1S&#10;i/l4eAYRaAx/zzDhR3QoItPZXVl70SmIQ8J0FZOXRnVWkG43IItc/mcvfgEAAP//AwBQSwECLQAU&#10;AAYACAAAACEAtoM4kv4AAADhAQAAEwAAAAAAAAAAAAAAAAAAAAAAW0NvbnRlbnRfVHlwZXNdLnht&#10;bFBLAQItABQABgAIAAAAIQA4/SH/1gAAAJQBAAALAAAAAAAAAAAAAAAAAC8BAABfcmVscy8ucmVs&#10;c1BLAQItABQABgAIAAAAIQDUaYEV8wEAANUDAAAOAAAAAAAAAAAAAAAAAC4CAABkcnMvZTJvRG9j&#10;LnhtbFBLAQItABQABgAIAAAAIQA9yRKb1wAAAAMBAAAPAAAAAAAAAAAAAAAAAE0EAABkcnMvZG93&#10;bnJldi54bWxQSwUGAAAAAAQABADzAAAAUQUAAAAA&#10;" o:allowincell="f" stroked="f">
              <v:fill opacity="0"/>
              <v:textbox inset="0,0,0,0">
                <w:txbxContent>
                  <w:p w14:paraId="06F63A41" w14:textId="77777777" w:rsidR="00C92476" w:rsidRDefault="00C92476">
                    <w:pPr>
                      <w:pStyle w:val="Noga"/>
                    </w:pPr>
                    <w:r>
                      <w:rPr>
                        <w:rStyle w:val="tevilkastrani"/>
                      </w:rPr>
                      <w:fldChar w:fldCharType="begin"/>
                    </w:r>
                    <w:r>
                      <w:rPr>
                        <w:rStyle w:val="tevilkastrani"/>
                      </w:rPr>
                      <w:instrText xml:space="preserve"> PAGE </w:instrText>
                    </w:r>
                    <w:r>
                      <w:rPr>
                        <w:rStyle w:val="tevilkastrani"/>
                      </w:rPr>
                      <w:fldChar w:fldCharType="separate"/>
                    </w:r>
                    <w:r w:rsidR="001A3D06">
                      <w:rPr>
                        <w:rStyle w:val="tevilkastrani"/>
                        <w:noProof/>
                      </w:rPr>
                      <w:t>5</w:t>
                    </w:r>
                    <w:r>
                      <w:rPr>
                        <w:rStyle w:val="tevilkastrani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44E52" w14:textId="77777777" w:rsidR="00C92476" w:rsidRDefault="00C924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B5678" w14:textId="77777777" w:rsidR="00D168CC" w:rsidRDefault="00D168CC">
      <w:r>
        <w:separator/>
      </w:r>
    </w:p>
  </w:footnote>
  <w:footnote w:type="continuationSeparator" w:id="0">
    <w:p w14:paraId="1D3C1BB8" w14:textId="77777777" w:rsidR="00D168CC" w:rsidRDefault="00D16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Oznaenseznam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Oznaenseznam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93F6A9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BCEE90B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Lucida Sans Typewriter" w:hAnsi="Lucida Sans Typewriter" w:cs="Lucida Sans Typewriter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Lucida Sans Typewriter" w:hAnsi="Lucida Sans Typewriter" w:cs="Lucida Sans Typewriter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31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40E4F36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11" w15:restartNumberingAfterBreak="0">
    <w:nsid w:val="1D644B47"/>
    <w:multiLevelType w:val="hybridMultilevel"/>
    <w:tmpl w:val="D84ED41A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45C88"/>
    <w:multiLevelType w:val="multilevel"/>
    <w:tmpl w:val="0F7A0AD4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Lucida Sans Typewriter" w:hAnsi="Lucida Sans Typewriter" w:cs="Lucida Sans Typewriter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Lucida Sans Typewriter" w:hAnsi="Lucida Sans Typewriter" w:cs="Lucida Sans Typewriter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20705645">
    <w:abstractNumId w:val="0"/>
  </w:num>
  <w:num w:numId="2" w16cid:durableId="219832102">
    <w:abstractNumId w:val="1"/>
  </w:num>
  <w:num w:numId="3" w16cid:durableId="308243252">
    <w:abstractNumId w:val="2"/>
  </w:num>
  <w:num w:numId="4" w16cid:durableId="1836068353">
    <w:abstractNumId w:val="3"/>
  </w:num>
  <w:num w:numId="5" w16cid:durableId="420879479">
    <w:abstractNumId w:val="4"/>
  </w:num>
  <w:num w:numId="6" w16cid:durableId="844172869">
    <w:abstractNumId w:val="5"/>
  </w:num>
  <w:num w:numId="7" w16cid:durableId="665715210">
    <w:abstractNumId w:val="6"/>
  </w:num>
  <w:num w:numId="8" w16cid:durableId="1894387206">
    <w:abstractNumId w:val="7"/>
  </w:num>
  <w:num w:numId="9" w16cid:durableId="612834034">
    <w:abstractNumId w:val="8"/>
  </w:num>
  <w:num w:numId="10" w16cid:durableId="2083552942">
    <w:abstractNumId w:val="9"/>
  </w:num>
  <w:num w:numId="11" w16cid:durableId="772408264">
    <w:abstractNumId w:val="10"/>
  </w:num>
  <w:num w:numId="12" w16cid:durableId="1113862185">
    <w:abstractNumId w:val="11"/>
  </w:num>
  <w:num w:numId="13" w16cid:durableId="15401265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avade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820"/>
    <w:rsid w:val="000E6DD5"/>
    <w:rsid w:val="001A3D06"/>
    <w:rsid w:val="001A56CE"/>
    <w:rsid w:val="002462B2"/>
    <w:rsid w:val="002A35AE"/>
    <w:rsid w:val="003C04AF"/>
    <w:rsid w:val="00536A78"/>
    <w:rsid w:val="005A2800"/>
    <w:rsid w:val="0067692D"/>
    <w:rsid w:val="0075300E"/>
    <w:rsid w:val="007767DE"/>
    <w:rsid w:val="00865C90"/>
    <w:rsid w:val="008E38C9"/>
    <w:rsid w:val="009776BD"/>
    <w:rsid w:val="009B0F8E"/>
    <w:rsid w:val="00B87D0E"/>
    <w:rsid w:val="00BE0DA6"/>
    <w:rsid w:val="00C47EE6"/>
    <w:rsid w:val="00C85820"/>
    <w:rsid w:val="00C92476"/>
    <w:rsid w:val="00D168CC"/>
    <w:rsid w:val="00DC7B8B"/>
    <w:rsid w:val="00DD7950"/>
    <w:rsid w:val="00E13C2F"/>
    <w:rsid w:val="00E703C0"/>
    <w:rsid w:val="00E753B7"/>
    <w:rsid w:val="00EE064D"/>
    <w:rsid w:val="00F2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1F1C14"/>
  <w15:chartTrackingRefBased/>
  <w15:docId w15:val="{63937E99-DEB5-4649-9D6D-534F8748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jc w:val="both"/>
    </w:pPr>
    <w:rPr>
      <w:sz w:val="24"/>
      <w:szCs w:val="24"/>
      <w:lang w:val="sl-SI" w:eastAsia="zh-CN"/>
    </w:rPr>
  </w:style>
  <w:style w:type="paragraph" w:styleId="Naslov1">
    <w:name w:val="heading 1"/>
    <w:basedOn w:val="Navaden"/>
    <w:next w:val="Navaden"/>
    <w:qFormat/>
    <w:pPr>
      <w:keepNext/>
      <w:numPr>
        <w:numId w:val="1"/>
      </w:numPr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1"/>
      </w:numPr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numPr>
        <w:ilvl w:val="4"/>
        <w:numId w:val="1"/>
      </w:numPr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numPr>
        <w:ilvl w:val="5"/>
        <w:numId w:val="1"/>
      </w:numPr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pPr>
      <w:keepNext/>
      <w:numPr>
        <w:ilvl w:val="6"/>
        <w:numId w:val="1"/>
      </w:numPr>
      <w:outlineLvl w:val="6"/>
    </w:pPr>
    <w:rPr>
      <w:b/>
      <w:sz w:val="22"/>
    </w:rPr>
  </w:style>
  <w:style w:type="paragraph" w:styleId="Naslov8">
    <w:name w:val="heading 8"/>
    <w:basedOn w:val="Navaden"/>
    <w:next w:val="Navaden"/>
    <w:qFormat/>
    <w:pPr>
      <w:keepNext/>
      <w:numPr>
        <w:ilvl w:val="7"/>
        <w:numId w:val="1"/>
      </w:numPr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b/>
      <w:i w:val="0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Lucida Sans Typewriter" w:hAnsi="Lucida Sans Typewriter" w:cs="Lucida Sans Typewriter" w:hint="default"/>
    </w:rPr>
  </w:style>
  <w:style w:type="character" w:customStyle="1" w:styleId="WW8Num7z0">
    <w:name w:val="WW8Num7z0"/>
    <w:rPr>
      <w:rFonts w:ascii="Arial" w:eastAsia="Calibri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0z5">
    <w:name w:val="WW8Num10z5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  <w:b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13z0">
    <w:name w:val="WW8Num13z0"/>
    <w:rPr>
      <w:rFonts w:hint="default"/>
      <w:b/>
    </w:rPr>
  </w:style>
  <w:style w:type="character" w:customStyle="1" w:styleId="WW8Num14z0">
    <w:name w:val="WW8Num14z0"/>
    <w:rPr>
      <w:rFonts w:hint="default"/>
      <w:b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b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  <w:b/>
    </w:rPr>
  </w:style>
  <w:style w:type="character" w:customStyle="1" w:styleId="WW8Num25z2">
    <w:name w:val="WW8Num25z2"/>
    <w:rPr>
      <w:rFonts w:ascii="Symbol" w:hAnsi="Symbol" w:cs="Symbol" w:hint="default"/>
      <w:b/>
    </w:rPr>
  </w:style>
  <w:style w:type="character" w:customStyle="1" w:styleId="WW8Num26z0">
    <w:name w:val="WW8Num26z0"/>
    <w:rPr>
      <w:rFonts w:ascii="Arial" w:eastAsia="Times New Roman" w:hAnsi="Arial" w:cs="Aria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  <w:b/>
    </w:rPr>
  </w:style>
  <w:style w:type="character" w:customStyle="1" w:styleId="WW8Num28z0">
    <w:name w:val="WW8Num28z0"/>
    <w:rPr>
      <w:rFonts w:ascii="Arial" w:eastAsia="Times New Roman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Times New Roman" w:hAnsi="Arial" w:cs="Aria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1z0">
    <w:name w:val="WW8Num31z0"/>
    <w:rPr>
      <w:rFonts w:ascii="Symbol" w:hAnsi="Symbol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hint="default"/>
      <w:color w:val="000000"/>
    </w:rPr>
  </w:style>
  <w:style w:type="character" w:customStyle="1" w:styleId="WW8Num34z0">
    <w:name w:val="WW8Num34z0"/>
    <w:rPr>
      <w:rFonts w:ascii="Times New Roman" w:eastAsia="Times New Roman" w:hAnsi="Times New Roman" w:cs="Times New Roman" w:hint="default"/>
    </w:rPr>
  </w:style>
  <w:style w:type="character" w:customStyle="1" w:styleId="WW8Num34z1">
    <w:name w:val="WW8Num34z1"/>
    <w:rPr>
      <w:rFonts w:hint="default"/>
    </w:rPr>
  </w:style>
  <w:style w:type="character" w:customStyle="1" w:styleId="WW8Num34z2">
    <w:name w:val="WW8Num34z2"/>
    <w:rPr>
      <w:rFonts w:hint="default"/>
      <w:b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4z5">
    <w:name w:val="WW8Num34z5"/>
    <w:rPr>
      <w:rFonts w:ascii="Wingdings" w:hAnsi="Wingdings" w:cs="Wingdings"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hint="default"/>
      <w:b/>
    </w:rPr>
  </w:style>
  <w:style w:type="character" w:customStyle="1" w:styleId="WW8Num37z0">
    <w:name w:val="WW8Num37z0"/>
    <w:rPr>
      <w:rFonts w:hint="default"/>
    </w:rPr>
  </w:style>
  <w:style w:type="character" w:customStyle="1" w:styleId="Privzetapisavaodstavka1">
    <w:name w:val="Privzeta pisava odstavka1"/>
  </w:style>
  <w:style w:type="character" w:styleId="Hiperpovezava">
    <w:name w:val="Hyperlink"/>
    <w:rPr>
      <w:color w:val="0000FF"/>
      <w:u w:val="single"/>
    </w:rPr>
  </w:style>
  <w:style w:type="character" w:styleId="tevilkastrani">
    <w:name w:val="page number"/>
    <w:basedOn w:val="Privzetapisavaodstavka1"/>
  </w:style>
  <w:style w:type="character" w:styleId="SledenaHiperpovezava">
    <w:name w:val="FollowedHyperlink"/>
    <w:rPr>
      <w:color w:val="800080"/>
      <w:u w:val="single"/>
    </w:rPr>
  </w:style>
  <w:style w:type="character" w:customStyle="1" w:styleId="Komentar-sklic">
    <w:name w:val="Komentar - sklic"/>
    <w:rPr>
      <w:sz w:val="16"/>
      <w:szCs w:val="16"/>
    </w:rPr>
  </w:style>
  <w:style w:type="character" w:customStyle="1" w:styleId="NogaZnak">
    <w:name w:val="Noga Znak"/>
    <w:rPr>
      <w:sz w:val="24"/>
      <w:szCs w:val="24"/>
    </w:rPr>
  </w:style>
  <w:style w:type="paragraph" w:customStyle="1" w:styleId="Naslov10">
    <w:name w:val="Naslov1"/>
    <w:basedOn w:val="Navaden"/>
    <w:next w:val="Telobesedila"/>
    <w:pPr>
      <w:jc w:val="center"/>
    </w:pPr>
    <w:rPr>
      <w:rFonts w:ascii="Arial" w:hAnsi="Arial" w:cs="Arial"/>
      <w:b/>
      <w:bCs/>
      <w:sz w:val="28"/>
    </w:rPr>
  </w:style>
  <w:style w:type="paragraph" w:styleId="Telobesedila">
    <w:name w:val="Body Text"/>
    <w:basedOn w:val="Navaden"/>
    <w:pPr>
      <w:jc w:val="center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Kazalo">
    <w:name w:val="Kazalo"/>
    <w:basedOn w:val="Navaden"/>
    <w:pPr>
      <w:suppressLineNumbers/>
    </w:pPr>
    <w:rPr>
      <w:rFonts w:cs="Arial"/>
    </w:rPr>
  </w:style>
  <w:style w:type="paragraph" w:customStyle="1" w:styleId="Glavainnoga">
    <w:name w:val="Glava in noga"/>
    <w:basedOn w:val="Navaden"/>
    <w:pPr>
      <w:suppressLineNumbers/>
      <w:tabs>
        <w:tab w:val="center" w:pos="4819"/>
        <w:tab w:val="right" w:pos="9638"/>
      </w:tabs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customStyle="1" w:styleId="Telobesedila-zamik31">
    <w:name w:val="Telo besedila - zamik 31"/>
    <w:basedOn w:val="Navaden"/>
    <w:pPr>
      <w:ind w:left="720"/>
      <w:jc w:val="left"/>
    </w:pPr>
  </w:style>
  <w:style w:type="paragraph" w:customStyle="1" w:styleId="Telobesedila21">
    <w:name w:val="Telo besedila 21"/>
    <w:basedOn w:val="Navaden"/>
    <w:pPr>
      <w:jc w:val="left"/>
    </w:pPr>
    <w:rPr>
      <w:b/>
      <w:sz w:val="22"/>
    </w:rPr>
  </w:style>
  <w:style w:type="paragraph" w:customStyle="1" w:styleId="Zgradbadokumenta1">
    <w:name w:val="Zgradba dokumenta1"/>
    <w:basedOn w:val="Navade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lobesedila31">
    <w:name w:val="Telo besedila 31"/>
    <w:basedOn w:val="Navaden"/>
    <w:pPr>
      <w:spacing w:after="120"/>
    </w:pPr>
    <w:rPr>
      <w:sz w:val="16"/>
      <w:szCs w:val="16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Kazalovsebine2">
    <w:name w:val="toc 2"/>
    <w:basedOn w:val="Navaden"/>
    <w:next w:val="Navaden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szCs w:val="28"/>
    </w:rPr>
  </w:style>
  <w:style w:type="paragraph" w:styleId="Kazalovsebine3">
    <w:name w:val="toc 3"/>
    <w:basedOn w:val="Navaden"/>
    <w:next w:val="Navaden"/>
    <w:pPr>
      <w:ind w:left="240"/>
      <w:jc w:val="left"/>
    </w:pPr>
  </w:style>
  <w:style w:type="paragraph" w:styleId="Kazalovsebine4">
    <w:name w:val="toc 4"/>
    <w:basedOn w:val="Navaden"/>
    <w:next w:val="Navaden"/>
    <w:pPr>
      <w:ind w:left="480"/>
      <w:jc w:val="left"/>
    </w:pPr>
  </w:style>
  <w:style w:type="paragraph" w:styleId="Kazalovsebine5">
    <w:name w:val="toc 5"/>
    <w:basedOn w:val="Navaden"/>
    <w:next w:val="Navaden"/>
    <w:pPr>
      <w:ind w:left="720"/>
      <w:jc w:val="left"/>
    </w:pPr>
  </w:style>
  <w:style w:type="paragraph" w:styleId="Kazalovsebine6">
    <w:name w:val="toc 6"/>
    <w:basedOn w:val="Navaden"/>
    <w:next w:val="Navaden"/>
    <w:pPr>
      <w:ind w:left="960"/>
      <w:jc w:val="left"/>
    </w:pPr>
  </w:style>
  <w:style w:type="paragraph" w:styleId="Kazalovsebine7">
    <w:name w:val="toc 7"/>
    <w:basedOn w:val="Navaden"/>
    <w:next w:val="Navaden"/>
    <w:pPr>
      <w:ind w:left="1200"/>
      <w:jc w:val="left"/>
    </w:pPr>
  </w:style>
  <w:style w:type="paragraph" w:styleId="Kazalovsebine8">
    <w:name w:val="toc 8"/>
    <w:basedOn w:val="Navaden"/>
    <w:next w:val="Navaden"/>
    <w:pPr>
      <w:ind w:left="1440"/>
      <w:jc w:val="left"/>
    </w:pPr>
  </w:style>
  <w:style w:type="paragraph" w:styleId="Kazalovsebine9">
    <w:name w:val="toc 9"/>
    <w:basedOn w:val="Navaden"/>
    <w:next w:val="Navaden"/>
    <w:pPr>
      <w:ind w:left="1680"/>
      <w:jc w:val="left"/>
    </w:pPr>
  </w:style>
  <w:style w:type="paragraph" w:customStyle="1" w:styleId="Style1">
    <w:name w:val="Style1"/>
    <w:basedOn w:val="Navaden"/>
    <w:pPr>
      <w:tabs>
        <w:tab w:val="left" w:pos="708"/>
      </w:tabs>
      <w:overflowPunct w:val="0"/>
      <w:autoSpaceDE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pPr>
      <w:widowControl w:val="0"/>
      <w:jc w:val="left"/>
    </w:pPr>
    <w:rPr>
      <w:sz w:val="20"/>
      <w:szCs w:val="20"/>
    </w:rPr>
  </w:style>
  <w:style w:type="paragraph" w:customStyle="1" w:styleId="Komentar-besedilo">
    <w:name w:val="Komentar - besedilo"/>
    <w:basedOn w:val="Navaden"/>
    <w:pPr>
      <w:jc w:val="left"/>
    </w:pPr>
    <w:rPr>
      <w:rFonts w:ascii="Bookman Old Style" w:hAnsi="Bookman Old Style" w:cs="Bookman Old Style"/>
      <w:sz w:val="20"/>
      <w:szCs w:val="20"/>
    </w:rPr>
  </w:style>
  <w:style w:type="paragraph" w:customStyle="1" w:styleId="Telobesedila22">
    <w:name w:val="Telo besedila 22"/>
    <w:basedOn w:val="Navaden"/>
    <w:pPr>
      <w:widowControl w:val="0"/>
      <w:spacing w:after="120"/>
    </w:pPr>
    <w:rPr>
      <w:sz w:val="22"/>
      <w:szCs w:val="20"/>
      <w:lang w:val="en-US"/>
    </w:rPr>
  </w:style>
  <w:style w:type="paragraph" w:customStyle="1" w:styleId="NavadenA">
    <w:name w:val="Navaden/÷A"/>
    <w:pPr>
      <w:widowControl w:val="0"/>
      <w:suppressAutoHyphens/>
      <w:overflowPunct w:val="0"/>
      <w:autoSpaceDE w:val="0"/>
      <w:jc w:val="both"/>
      <w:textAlignment w:val="baseline"/>
    </w:pPr>
    <w:rPr>
      <w:sz w:val="22"/>
      <w:lang w:val="en-US" w:eastAsia="zh-CN"/>
    </w:rPr>
  </w:style>
  <w:style w:type="paragraph" w:styleId="Telobesedila-zamik">
    <w:name w:val="Body Text Indent"/>
    <w:basedOn w:val="Navaden"/>
    <w:pPr>
      <w:ind w:left="1010"/>
    </w:pPr>
    <w:rPr>
      <w:rFonts w:ascii="Arial" w:hAnsi="Arial" w:cs="Arial"/>
    </w:rPr>
  </w:style>
  <w:style w:type="paragraph" w:customStyle="1" w:styleId="Telobesedila-zamik21">
    <w:name w:val="Telo besedila - zamik 21"/>
    <w:basedOn w:val="Navaden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pPr>
      <w:keepLines/>
      <w:numPr>
        <w:numId w:val="8"/>
      </w:numPr>
      <w:tabs>
        <w:tab w:val="left" w:pos="476"/>
      </w:tabs>
      <w:snapToGrid w:val="0"/>
      <w:spacing w:before="120" w:after="120"/>
    </w:pPr>
    <w:rPr>
      <w:rFonts w:ascii="Arial" w:hAnsi="Arial" w:cs="Arial"/>
      <w:sz w:val="22"/>
    </w:rPr>
  </w:style>
  <w:style w:type="paragraph" w:customStyle="1" w:styleId="Head">
    <w:name w:val="Head"/>
    <w:basedOn w:val="Navaden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pPr>
      <w:jc w:val="left"/>
    </w:pPr>
  </w:style>
  <w:style w:type="paragraph" w:customStyle="1" w:styleId="Bulletted">
    <w:name w:val="Bulletted"/>
    <w:basedOn w:val="Navaden"/>
    <w:next w:val="Navaden"/>
    <w:pPr>
      <w:numPr>
        <w:numId w:val="9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/>
    </w:rPr>
  </w:style>
  <w:style w:type="paragraph" w:customStyle="1" w:styleId="Oznaenseznam1">
    <w:name w:val="Označen seznam1"/>
    <w:basedOn w:val="Navaden"/>
    <w:pPr>
      <w:numPr>
        <w:numId w:val="3"/>
      </w:numPr>
      <w:jc w:val="left"/>
    </w:pPr>
  </w:style>
  <w:style w:type="paragraph" w:customStyle="1" w:styleId="Oznaenseznam21">
    <w:name w:val="Označen seznam 21"/>
    <w:basedOn w:val="Navaden"/>
    <w:pPr>
      <w:numPr>
        <w:numId w:val="2"/>
      </w:numPr>
      <w:jc w:val="left"/>
    </w:pPr>
  </w:style>
  <w:style w:type="paragraph" w:customStyle="1" w:styleId="BodyText21">
    <w:name w:val="Body Text 21"/>
    <w:basedOn w:val="Navaden"/>
    <w:pPr>
      <w:overflowPunct w:val="0"/>
      <w:autoSpaceDE w:val="0"/>
      <w:textAlignment w:val="baseline"/>
    </w:pPr>
    <w:rPr>
      <w:szCs w:val="20"/>
    </w:rPr>
  </w:style>
  <w:style w:type="paragraph" w:styleId="Besedilooblaka">
    <w:name w:val="Balloon Text"/>
    <w:basedOn w:val="Navaden"/>
    <w:rPr>
      <w:rFonts w:ascii="Tahoma" w:hAnsi="Tahoma" w:cs="Tahoma"/>
      <w:sz w:val="16"/>
      <w:szCs w:val="16"/>
    </w:rPr>
  </w:style>
  <w:style w:type="paragraph" w:customStyle="1" w:styleId="Zadevakomentarja">
    <w:name w:val="Zadeva komentarja"/>
    <w:basedOn w:val="Komentar-besedilo"/>
    <w:next w:val="Komentar-besedilo"/>
    <w:pPr>
      <w:jc w:val="both"/>
    </w:pPr>
    <w:rPr>
      <w:rFonts w:ascii="Times New Roman" w:hAnsi="Times New Roman" w:cs="Times New Roman"/>
      <w:b/>
      <w:bCs/>
    </w:rPr>
  </w:style>
  <w:style w:type="paragraph" w:styleId="Navadensplet">
    <w:name w:val="Normal (Web)"/>
    <w:basedOn w:val="Navaden"/>
    <w:pPr>
      <w:spacing w:before="100" w:after="100"/>
      <w:jc w:val="left"/>
    </w:pPr>
    <w:rPr>
      <w:rFonts w:ascii="Arial Unicode MS" w:eastAsia="Arial Unicode MS" w:hAnsi="Arial Unicode MS" w:cs="Arial Unicode MS"/>
      <w:szCs w:val="20"/>
      <w:lang w:val="en-GB"/>
    </w:rPr>
  </w:style>
  <w:style w:type="paragraph" w:customStyle="1" w:styleId="Enclosure">
    <w:name w:val="Enclosure"/>
    <w:basedOn w:val="Navaden"/>
    <w:next w:val="Navaden"/>
    <w:pPr>
      <w:keepNext/>
      <w:keepLines/>
      <w:overflowPunct w:val="0"/>
      <w:autoSpaceDE w:val="0"/>
      <w:spacing w:after="220" w:line="220" w:lineRule="atLeast"/>
      <w:textAlignment w:val="baseline"/>
    </w:pPr>
    <w:rPr>
      <w:rFonts w:ascii="Arial" w:hAnsi="Arial" w:cs="Arial"/>
      <w:spacing w:val="-5"/>
      <w:sz w:val="20"/>
      <w:szCs w:val="20"/>
      <w:lang w:val="en-US"/>
    </w:rPr>
  </w:style>
  <w:style w:type="paragraph" w:styleId="HTML-oblikovano">
    <w:name w:val="HTML Preformatted"/>
    <w:basedOn w:val="Navade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styleId="Brezrazmikov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val="sl-SI" w:eastAsia="zh-CN"/>
    </w:rPr>
  </w:style>
  <w:style w:type="paragraph" w:styleId="Revizija">
    <w:name w:val="Revision"/>
    <w:pPr>
      <w:suppressAutoHyphens/>
    </w:pPr>
    <w:rPr>
      <w:sz w:val="24"/>
      <w:szCs w:val="24"/>
      <w:lang w:val="sl-SI" w:eastAsia="zh-CN"/>
    </w:rPr>
  </w:style>
  <w:style w:type="paragraph" w:customStyle="1" w:styleId="Vsebinatabele">
    <w:name w:val="Vsebina tabele"/>
    <w:basedOn w:val="Navaden"/>
    <w:pPr>
      <w:widowControl w:val="0"/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Vsebinaokvira">
    <w:name w:val="Vsebina okvira"/>
    <w:basedOn w:val="Navade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subject/>
  <dc:creator>Sanja Marija Pellis</dc:creator>
  <cp:keywords/>
  <cp:lastModifiedBy>Sanja Marija Pellis</cp:lastModifiedBy>
  <cp:revision>3</cp:revision>
  <cp:lastPrinted>2024-07-24T11:44:00Z</cp:lastPrinted>
  <dcterms:created xsi:type="dcterms:W3CDTF">2026-02-02T12:14:00Z</dcterms:created>
  <dcterms:modified xsi:type="dcterms:W3CDTF">2026-02-02T12:17:00Z</dcterms:modified>
</cp:coreProperties>
</file>